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C1" w:rsidRDefault="002205C1" w:rsidP="00220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inline distT="0" distB="0" distL="0" distR="0" wp14:anchorId="4B301744" wp14:editId="0EF9725C">
            <wp:extent cx="571500" cy="76200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4F77" w:rsidRPr="001F4F77" w:rsidRDefault="001F4F77" w:rsidP="00220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</w:t>
      </w:r>
      <w:proofErr w:type="gramEnd"/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 А К О Н   У К Р А Ї Н И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1F4F77" w:rsidRPr="001F4F77" w:rsidRDefault="001F4F77" w:rsidP="00220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o2"/>
      <w:bookmarkEnd w:id="1"/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Про державну реєстрацію актів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  <w:t xml:space="preserve"> цивільного стану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o3"/>
      <w:bookmarkEnd w:id="2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( Відомості Верховної Ради України (ВВР), 2010, N 38, ст.509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o4"/>
      <w:bookmarkEnd w:id="3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Із змінами, внесеними згідно із Законами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N 2756-VI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"http://zakon4.rada.gov.ua/laws/show/2756-17"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2756-17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02.12.2010, ВВР, 2011, N 23, ст.160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N 3736-VI ( </w:t>
      </w:r>
      <w:hyperlink r:id="rId6" w:tgtFrame="_blank" w:history="1">
        <w:r w:rsidRPr="001F4F77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3736-17</w:t>
        </w:r>
      </w:hyperlink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09.09.2011, ВВР, 2012, N 19-20, ст.171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N 5316-VI ( </w:t>
      </w:r>
      <w:hyperlink r:id="rId7" w:tgtFrame="_blank" w:history="1">
        <w:r w:rsidRPr="001F4F77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5316-17</w:t>
        </w:r>
      </w:hyperlink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02.10.2012, ВВР, 2013, N 38, ст.502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N 5492-VI ( </w:t>
      </w:r>
      <w:hyperlink r:id="rId8" w:tgtFrame="_blank" w:history="1">
        <w:r w:rsidRPr="001F4F77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5492-17</w:t>
        </w:r>
      </w:hyperlink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20.11.2012, ВВР, 2013, N 51, ст.716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N 5461-VI ( </w:t>
      </w:r>
      <w:hyperlink r:id="rId9" w:tgtFrame="_blank" w:history="1">
        <w:r w:rsidRPr="001F4F77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16.10.2012, ВВР, 2014, N  5, ст.62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}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o5"/>
      <w:bookmarkEnd w:id="4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У тексті  Закону слова  "паспорт або  паспортний документ"  в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усіх відмінках і числах замінено словами "паспорт громадянина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України  або  паспортний  документ іноземця"  у  відповідному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відмінку і числі згідно із Законом  N 5492-VI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"http://zakon4.rada.gov.ua/laws/show/5492-17"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5492-17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 20.11.2012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o6"/>
      <w:bookmarkEnd w:id="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Цей Закон визначає правові та організаційні засади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o7"/>
      <w:bookmarkEnd w:id="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Розділ I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        ЗАГАЛЬНІ ПОЛОЖЕННЯ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o8"/>
      <w:bookmarkEnd w:id="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Сфера застосування Закону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o9"/>
      <w:bookmarkEnd w:id="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Цей  Закон  регулює  відносини,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пов'язан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 з  проведенням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реєстрації актів цивільного стану,  внесенням до актових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записів  цивільного  стану  змін,  їх  поновленням  і анулюванням,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визначає засади  діяльності  органів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" w:name="o10"/>
      <w:bookmarkEnd w:id="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Дія  цього  Закону  не  поширюється  на порядок проведення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громадянства 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" w:name="o11"/>
      <w:bookmarkEnd w:id="1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Акти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" w:name="o12"/>
      <w:bookmarkEnd w:id="1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Актами цивільного стану є події  та  дії,  які  нерозривно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пов'язан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з фізичною особою і започатковують, змінюють, доповнюють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припиняють її можливість  бути  суб'єктом  цивільних  прав 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обов'язків.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" w:name="o13"/>
      <w:bookmarkEnd w:id="1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Державній реєстрації відповідно до цього Закону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ідлягають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народження фізичної особи та її походження, шлюб, розірвання шлюбу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 випадках, передбачених законом, зміна імені, смерть.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" w:name="o14"/>
      <w:bookmarkEnd w:id="1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3.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Засади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o15"/>
      <w:bookmarkEnd w:id="1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Державна реєстрація актів цивільного стану у  встановлених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законом випадках є обов'язковою.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o16"/>
      <w:bookmarkEnd w:id="1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Відомості про  народження  фізичної  особи  та її походження,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усиновлення,  позбавлення та поновлення батьківських  прав,  шлюб,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розірвання  шлюбу,  зміну  імені,  смерть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ідлягають обов'язковому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внесенню  до Державного реєстру актів цивільного стану громадян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Єдиного  державного  демографічного  реєстру в обсязі, визначеному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Законом  України  "Про  Єдиний  державний  демографічний реєстр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документи,  що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ідтверджують  громадянство  України,  посвідчують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особу  чи  її  спеціальний  статус"  (  </w:t>
      </w:r>
      <w:hyperlink r:id="rId10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5492-17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). { Абзац другий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частини  першої  статті  3 із змінами, внесеними згідно із Законом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N 5492-VI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"http://zakon4.rada.gov.ua/laws/show/5492-17"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5492-17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20.11.2012 }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" w:name="o17"/>
      <w:bookmarkEnd w:id="1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Державна реєстрація  актів  цивільного  стану  проводиться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відповідно  до  цього  Закону,  Цивільного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"http://zakon4.rada.gov.ua/laws/show/435-15"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435-15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та Сімейного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кодексів України ( </w:t>
      </w:r>
      <w:hyperlink r:id="rId11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2947-14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та інших актів законодавства органами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реєстрації 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" w:name="o18"/>
      <w:bookmarkEnd w:id="1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Розділ II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СИСТЕМА ОРГАНІВ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      АКТІ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" w:name="o19"/>
      <w:bookmarkEnd w:id="1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4.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Органи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" w:name="o20"/>
      <w:bookmarkEnd w:id="1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Органами державної реєстрації актів цивільного стану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є: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" w:name="o21"/>
      <w:bookmarkEnd w:id="2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центральний  орган виконавчої влади, що реалізує державну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політику у сфері державної реєстрації актів цивільного стану;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" w:name="o22"/>
      <w:bookmarkEnd w:id="21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Пункт 1 частини першої статті 4 із змінами, внесеними згідно із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2" w:name="o23"/>
      <w:bookmarkEnd w:id="2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відділи  державної  реєстрації  актів   цивільного 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Головного   управління  юстиції  Міністерства  юстиції  України  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Автономній Республіці Крим, головних управлінь юстиції в областях,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містах Києві та Севастополі,  районних, районних у містах, міських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(мі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обласного значення), міськрайонних управлінь юстиції (далі -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відділи державної реєстрації актів цивільного стану);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3" w:name="o24"/>
      <w:bookmarkEnd w:id="2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виконавчі органи сільських,  селищних і міських (крім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іст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обласного значення) рад.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4" w:name="o25"/>
      <w:bookmarkEnd w:id="2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Державну  реєстрацію  актів  цивільного   стану   громадян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України,  які  проживають  або  тимчасово перебувають за кордоном,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проводять  дипломатичні  представництва  і  консульські   установи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5" w:name="o26"/>
      <w:bookmarkEnd w:id="2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5.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Компетенція центрального органу виконавчої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влади, що реалізує державну політику у сфері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державної реєстрації актів цивільного стану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6" w:name="o27"/>
      <w:bookmarkEnd w:id="26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Назва статті 5 із змінами, внесеними згідно із Законом N 5461-VI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7" w:name="o28"/>
      <w:bookmarkEnd w:id="2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 Центральний  орган виконавчої влади, що реалізує державну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політику  у  сфері  державної  реєстрації  актів цивільного стану: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{  Абзац  перший  частини  першої  статті  5 із змінами, внесеними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згідно із Законом N 5461-VI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8" w:name="o29"/>
      <w:bookmarkEnd w:id="28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 {  Пункт  1  частини  першої  статті  5 виключено на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ідставі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Закону N 5461-VI ( </w:t>
      </w:r>
      <w:hyperlink r:id="rId12" w:tgtFrame="_blank" w:history="1">
        <w:r w:rsidRPr="001F4F77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9" w:name="o30"/>
      <w:bookmarkEnd w:id="2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координує   та  контролює  діяльність  відділів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актів цивільного стану;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0" w:name="o31"/>
      <w:bookmarkEnd w:id="3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забезпечує створення, ведення та функціонування Державного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реєстру актів цивільного стану громадян;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1" w:name="o32"/>
      <w:bookmarkEnd w:id="3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надає   практичну   і   методичну   допомогу  консульським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установам та дипломатичним  представництвам  України  за  кордоном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щодо державної реєстрації актів цивільного стану;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2" w:name="o33"/>
      <w:bookmarkEnd w:id="3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5) здійснює  інші  повноваження,  передбачені  цим Законом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іншими актами законодавства у  сфері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3" w:name="o34"/>
      <w:bookmarkEnd w:id="3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6.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Компетенція органів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4" w:name="o35"/>
      <w:bookmarkEnd w:id="3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Відділи  державної  реєстрації  актів   цивільного 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проводять  державну  реєстрацію  народження  фізичної  особи та її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походження,  шлюбу, розірвання шлюбу, зміни імені, смерті, вносять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зміни до актових записів цивільного стану,  поновлюють та анулюють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їх;  формують Державний реє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актів  цивільного  стану  громадян,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ведуть  його,  зберігають архівний фонд;  здійснюють відповідно 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законодавства інші повноваження.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5" w:name="o36"/>
      <w:bookmarkEnd w:id="3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Виконавчі органи сільських,  селищних,  міських (крім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іст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обласного  значення)  рад проводять державну реєстрацію народження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фізичної особи та її походження, шлюбу, смерті.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6" w:name="o37"/>
      <w:bookmarkEnd w:id="3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Дипломатичні представництва і консульські установи України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проводять  державну  реєстрацію  народження  фізичної  особи та її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походження,  шлюбу,  розірвання шлюбу,  зміни імені,  смерті  щодо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 України,  приймають і розглядають заяви про внесення змін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 актових записів цивільного стану, їх поновлення та анулювання.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7" w:name="o38"/>
      <w:bookmarkEnd w:id="3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Державна реєстрація   зміни   імені   та   розірвання   шлюбу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проводиться   дипломатичними   представництвами   і  консульськими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установами  України  лише  щодо  громадян  України,  які  постійно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проживають за кордоном.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8" w:name="o39"/>
      <w:bookmarkEnd w:id="3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Органи державної реєстрації актів цивільного стану видають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відповідні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ідоцтва  про  державну  реєстрацію 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9" w:name="o40"/>
      <w:bookmarkEnd w:id="3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Органи   державної   реєстрації   актів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повідомляють компетентні органи іноземних держав, з якими Україною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укладено  договори  про  правову  допомогу  і  правові відносини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цивільних  і  сімейних  справах,  про  державну  реєстрацію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стану громадян таких держав,  якщо правилами договорів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передбачено надання зазначених відомостей.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End"/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0" w:name="o41"/>
      <w:bookmarkEnd w:id="4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7.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Одержання органами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актів цивільного стану документів і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ідомостей,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необхідних для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1" w:name="o42"/>
      <w:bookmarkEnd w:id="4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Органи  державної  реєстрації актів цивільного стану мають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право безкоштовно одержувати у встановленому порядку від державних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органів,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ідприємств, установ та організацій необхідні документи 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відомості,  пов'язані  з  державною  реєстрацією 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2" w:name="o43"/>
      <w:bookmarkEnd w:id="42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перша статті 7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3" w:name="o44"/>
      <w:bookmarkEnd w:id="4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8.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Діяльність органів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4" w:name="o45"/>
      <w:bookmarkEnd w:id="4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Діяльність органів державної реєстрації 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ґрунтується на принципах додержання законності, захисту прав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 законних інтересів  громадян  та  держави,  додержання  таємниці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   реєстрації    актів   цивільного   стану,   належного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документального оформлення проведеної державної реєстрації.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5" w:name="o46"/>
      <w:bookmarkEnd w:id="4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Працівники органів державної реєстрації 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  не   мають   права  проводити  державну  реєстрацію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щодо себе,  другого з  подружжя,  своїх  та  його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родичів (батьків, дітей, онуків, діда, баби, братів, сестер).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6" w:name="o47"/>
      <w:bookmarkEnd w:id="4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зазначених  випадках  державна  реєстрація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 проводиться  іншим  працівником  того  ж  органу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 актів  цивільного  стану  чи в іншому органі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7" w:name="o48"/>
      <w:bookmarkEnd w:id="4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Відділ  державної  реєстрації  актів  цивільного  стану  є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юридичною  особою,  має  печатку  із  зображенням Державного Герба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України та своїм найменуванням.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8" w:name="o49"/>
      <w:bookmarkEnd w:id="4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Працівники відділу державної реєстрації 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є державними службовцями.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9" w:name="o50"/>
      <w:bookmarkEnd w:id="4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Розділ III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ПОРЯДОК ПРОВЕДЕННЯ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      АКТІ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0" w:name="o51"/>
      <w:bookmarkEnd w:id="5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9.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Державна реєстрація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1" w:name="o52"/>
      <w:bookmarkEnd w:id="5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Державна реєстрація актів цивільного стану  проводиться  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метою  забезпечення  реалізації  прав фізичної особи та офіційного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визнання і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ідтвердження державою фактів народження фізичної особи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її походження, шлюбу, розірвання шлюбу, зміни імені, смерті.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2" w:name="o53"/>
      <w:bookmarkEnd w:id="5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Державна  реєстрація  актів  цивільного  стану проводиться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шляхом складення актових записів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3" w:name="o54"/>
      <w:bookmarkEnd w:id="5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Актовий  запис  цивільного  стану  -  це  документ  органу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  реєстрації   актів   цивільного  стану,  який  містить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персональні відомості про особу  та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ідтверджує  факт  проведення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реєстрації акта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4" w:name="o55"/>
      <w:bookmarkEnd w:id="5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Актовий запис    цивільного    стану   складається   у   двох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примірниках.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5" w:name="o56"/>
      <w:bookmarkEnd w:id="5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Інформація  про персональні дані фізичної особи, що містяться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актовому записі цивільного стану, є конфіденційною і не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ідлягає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розголошенню.  { Абзац третій частини третьої статті 9 із змінами,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внесеними згідно із Законом N 5461-VI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6" w:name="o57"/>
      <w:bookmarkEnd w:id="5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Актовий запис  цивільного  стану є безспірним доказом фактів,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реєстрація яких посвідчується,  до спростування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його  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судовому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порядку.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7" w:name="o58"/>
      <w:bookmarkEnd w:id="5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Зразки  актових  записів  цивільного  стану  (  </w:t>
      </w:r>
      <w:hyperlink r:id="rId13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1025-2010-п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затверджуються Кабінетом Міні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 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8" w:name="o59"/>
      <w:bookmarkEnd w:id="5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Для державної реєстрації актів цивільного стану  подається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паспорт  громадянина  України  або  паспортний  документ  іноземця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заявника  та  документи,  які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ідтверджують  факти, що підлягають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державній реєстрації.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9" w:name="o60"/>
      <w:bookmarkEnd w:id="5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Правила проведення державної реєстрації 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стану,  внесення  змін  до  актових  записів цивільного стану,  їх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поновлення та анулювання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"http://zakon4.rada.gov.ua/laws/show/z0055-11"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z0055-11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затверджуються Міністерством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юстиції України.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0" w:name="o61"/>
      <w:bookmarkEnd w:id="60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п'ята статті 9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1" w:name="o62"/>
      <w:bookmarkEnd w:id="6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Особливості   проведення   державної   реєстрації  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стану  дипломатичними представництвами і консульськими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установами України  визначаються  Консульським  статутом   України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"http://zakon4.rada.gov.ua/laws/show/127/94"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127/94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та інструкцією про державну реєстрацію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стану,  яка затверджується центральним органом виконавчої влади із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забезпечення  реалізації  державної  політики  у  сфері  зовнішніх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зносин України за погодженням із Міністерством юстиції України.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2" w:name="o63"/>
      <w:bookmarkEnd w:id="62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шоста статті 9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3" w:name="o64"/>
      <w:bookmarkEnd w:id="6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 Органи  державної реєстрації актів цивільного стану,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дипломатичних   представництв   і  консульських  установ  України,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подають центральному органу виконавчої влади, що реалізує державну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податкову  політику,  відомості про фізичних осіб для внесення або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зміни  таких  даних у Державному реєстрі фізичних осіб - платників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податків.  Відомості  передаються  у вигляді відповідних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обл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ікових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карток  за  формою,  встановленою  центральним  органом виконавчої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влади,  що забезпечує формування державної податкової політики,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погодженою  з  Міністерством  юстиції  України,  у разі проведення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 реєстрації  смерті,  проведення  реєстрації інших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стану,  що  пов’язані  із  зміною  прізвища, імені, по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батькові  чи  інших  даних  про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фізичну особу, які включаються 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Державного  реєстру  фізичних  осіб  - платників податків. Порядок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взаємодії  між  центральним  органом виконавчої влади, що реалізує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державну   податкову   політику,  та  відділами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стану  відповідно  до  Податкового  кодексу України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цього Закону встановлюється Кабінетом М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іні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ів України.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4" w:name="o65"/>
      <w:bookmarkEnd w:id="64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Статтю  9 доповнено частиною сьомою згідно із Законом N 2756-VI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 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"http://zakon4.rada.gov.ua/laws/show/2756-17"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2756-17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)  від  02.12.2010;  в  редакції  Закону  N  5461-VI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( </w:t>
      </w:r>
      <w:hyperlink r:id="rId14" w:tgtFrame="_blank" w:history="1">
        <w:r w:rsidRPr="001F4F77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5461-17</w:t>
        </w:r>
      </w:hyperlink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5" w:name="o66"/>
      <w:bookmarkEnd w:id="6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10.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Діловодство в органах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6" w:name="o67"/>
      <w:bookmarkEnd w:id="6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Діловодство   в   органах   державної   реєстрації 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ведеться державною мовою.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7" w:name="o68"/>
      <w:bookmarkEnd w:id="6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Порядок ведення діловодства в органах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  цивільного   стану  встановлюється  Міністерством  юстиції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України.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8" w:name="o69"/>
      <w:bookmarkEnd w:id="68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друга статті 10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9" w:name="o70"/>
      <w:bookmarkEnd w:id="6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Відділи державної реєстрації актів цивільного стану ведуть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статистичну звітність у встановленому законодавством порядку.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0" w:name="o71"/>
      <w:bookmarkEnd w:id="7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11.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Державний реє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стану громадян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1" w:name="o72"/>
      <w:bookmarkEnd w:id="7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Державний  реє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актів  цивільного  стану  громадян - це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державна електронна інформаційна система,  яка  містить  відомості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акти цивільного стану,  зміни, що вносяться до актових записів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стану,  їх поновлення та анулювання  та  відомості  про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видачу  свідоцтв  про державну реєстрацію актів цивільного стану 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видачу витягів з нього.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2" w:name="o73"/>
      <w:bookmarkEnd w:id="7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Державний реє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актів  цивільного  стану  громадян  ведеться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відділами державної реєстрації 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3" w:name="o74"/>
      <w:bookmarkEnd w:id="7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Держателем   Державного  реєстру  актів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   є  центральний  орган  виконавчої  влади,  що  реалізує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державну  політику  у  сфері державної реєстрації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4" w:name="o75"/>
      <w:bookmarkEnd w:id="74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друга статті 11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5" w:name="o76"/>
      <w:bookmarkEnd w:id="7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3.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Адм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іністратором  Державного реєстру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 є державне підприємство, яке належить до сфери управління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Міністерства юстиції України.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6" w:name="o77"/>
      <w:bookmarkEnd w:id="76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третя статті 11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7" w:name="o78"/>
      <w:bookmarkEnd w:id="7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Адм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іністратор Державного реєстру  актів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  здійснює заходи із створення і супроводження програмного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забезпечення Державного реєстру актів цивільного  стану  громадян,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збереження   та   захисту   бази   даних,   відповідає   за   його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функціонування,  надає  безоплатний  доступ  до   нього   відділам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реєстрації актів цивільного стану, забезпечує реєстрацію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такого доступу та збереження відомостей про кожний доступ.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8" w:name="o79"/>
      <w:bookmarkEnd w:id="7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Порядок ведення Державного реєстру актів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громадян установлюється Кабінетом Міні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 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9" w:name="o80"/>
      <w:bookmarkEnd w:id="7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12.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Порядок внесення відомостей до Державного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реєстру актів цивільного стану громадян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0" w:name="o81"/>
      <w:bookmarkEnd w:id="8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Внесення відомостей про народження фізичної  особи  та  її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походження,   шлюб,   розірвання   шлюбу,   зміну   імені,  смерть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здійснюється відділами державної реєстрації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шляхом  складання  актового запису цивільного стану в електронному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вигляді у Державному реє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актів цивільного стану громадян та 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паперових носіях.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1" w:name="o82"/>
      <w:bookmarkEnd w:id="8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Відомості,  зазначені  в  актових  записах  про народження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фізичної  особи  та  її  походження,   шлюб,   смерть,   складених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виконавчими  органами  сільських,  селищних  та міських (крім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іст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обласного значення) рад на  паперових  носіях  та  в  електронному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вигляді,  вносяться  до  Державного реєстру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 протягом трьох робочих днів з  дня  надходження  актового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запису   до   відповідного   відділу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2" w:name="o83"/>
      <w:bookmarkEnd w:id="8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Відомості,  зазначені в  актових  записах  про  народження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фізичної  особи та її походження,  шлюб,  розірвання шлюбу,  зміну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імені,  смерть,  складених   дипломатичними   представництвами   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консульськими   установами   України  на  паперових  носі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ях  та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електронному  вигляді,  вносяться  до  Державного  реєстру 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стану  громадян  відділом  державної 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Головного управління юстиції в м.  Києві протягом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семи  робочих  днів  з дня надходження першого примірника актового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запису.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3" w:name="o84"/>
      <w:bookmarkEnd w:id="8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Відомості   про   усиновлення,   скасування   усиновлення,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визнання   усиновлення   недійсним,   позбавлення   та  поновлення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батьківських прав вносяться до Державного реєстру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 громадян  на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  відповідного  рішення  суду  в день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надходження копії такого рішення до відділу  державної 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цивільного стану або в день пред'явлення особою,  зазначеною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ішенні суду, або уповноваженою нею особою копії такого рішення.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4" w:name="o85"/>
      <w:bookmarkEnd w:id="8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13.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Державна реєстрація народження фізичної особи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та її походження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5" w:name="o86"/>
      <w:bookmarkEnd w:id="8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Державна   реєстрація   народження  дитини  проводиться  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одночасним визначенням її походження та присвоєнням  їй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ізвища,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власного  імені  та  по  батькові.  Походження дитини визначається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відповідно до Сімейного кодексу України ( </w:t>
      </w:r>
      <w:hyperlink r:id="rId15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2947-14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6" w:name="o87"/>
      <w:bookmarkEnd w:id="8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Державна  реєстрація  народження  дитини  проводиться   за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письмовою  або  усною  заявою батьків чи одного з них за місцем її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народження або за місцем проживання батькі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7" w:name="o88"/>
      <w:bookmarkEnd w:id="8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Якщо державна реєстрація  народження  дитини  проводиться  за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місцем  проживання  батьків  чи  одного  з них,  то за їх бажанням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місцем народження дитини в актовому  записі  про  народження  може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бути  визначене  фактичне місце її народження або місце проживання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батьків чи одного з них.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End"/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8" w:name="o89"/>
      <w:bookmarkEnd w:id="8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разі смерті батьків або в разі якщо вони з інших причин  не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можуть   зареєструвати   народження  дитини,  державна  реєстрація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проводиться  за  заявою  родичів,   інших   осіб,   уповноваженого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представника  закладу охорони здоров'я,  в якому народилася дитина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чи в якому вона перебува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є.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9" w:name="o90"/>
      <w:bookmarkEnd w:id="8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Державна  реєстрація  народження  дитини  проводиться   не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ізніше  одного  місяця  з дня її народження,  а у разі народження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дитини мертвою - не пізніше трьох днів.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0" w:name="o91"/>
      <w:bookmarkEnd w:id="9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ідставою  для проведення державної реєстрації народження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дитини  є  визначені  центральним  органом  виконавчої  влади,  що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забезпечує  формування державної політики у сфері охорони здоров’я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документи,  що  підтверджують  факт  народження.  {  Абзац  перший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частини  четвертої  статті  13  із  змінами,  внесеними  згідно із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Законом N 5461-VI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1" w:name="o92"/>
      <w:bookmarkEnd w:id="9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разі  народження  дитини  поза  закладом  охорони  здоров'я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документ,  що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ідтверджує  факт народження,  видає заклад охорони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здоров'я, який проводив огляд матері та дитини. У разі якщо заклад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здоров'я не проводив огляд матері та дитини,  документ, що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ідтверджує факт народження,  видає медична консультаційна комісія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 порядку ( </w:t>
      </w:r>
      <w:hyperlink r:id="rId16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9-2013-п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), визначеному Кабінетом Міністрів 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2" w:name="o93"/>
      <w:bookmarkEnd w:id="9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Порядок утворення   медичної   консультаційної   комісії  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положення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неї затверджуються  центральним  органом  виконавчої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влади у сфері охорони здоров'я.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3" w:name="o94"/>
      <w:bookmarkEnd w:id="9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Медична консультаційна  комісія видає документ про народження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разі встановлення факту народження жінкою дитини.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4" w:name="o95"/>
      <w:bookmarkEnd w:id="9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 відсутності  документа  закладу   охорони   здоров'я   або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медичної консультаційної комісії,  що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ідтверджує факт народження,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підставою для проведення  державної  реєстрації 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 є рішення суду про встановлення факту народження.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5" w:name="o96"/>
      <w:bookmarkEnd w:id="95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4 статті 13 в редакції Закону N 3736-VI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"http://zakon4.rada.gov.ua/laws/show/3736-17"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3736-17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09.09.2011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6" w:name="o97"/>
      <w:bookmarkEnd w:id="9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У  разі  народження  дитини  мертвою  державна  реєстрація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народження проводиться без видачі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ідоцтва  про  народження.  Для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ідтвердження  такої  реєстрації  орган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видає довідку про народження із зазначенням факту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мертвонародження.  Державна  реєстрація  смерті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такому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разі не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проводиться.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7" w:name="o98"/>
      <w:bookmarkEnd w:id="9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разі якщо смерть дитини настала  на  першому  тижні  життя,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державна  реєстрація  народження проводиться з видачею довідки про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народження,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якій  зазначено,  що  дитина   померла.   Державна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реєстрація  смерті  дитини  проводиться  в установленому порядку 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видачею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ідоцтва про смерть.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8" w:name="o99"/>
      <w:bookmarkEnd w:id="9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Про народження дитини мертвою або про її смерть на першому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тижні  життя заклад охорони здоров'я,  що надавав медичну допомогу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матері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час  пологів  або  в  якому  помер  новонароджений, 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судово-медична   установа   (якщо  факт  смерті  встановлено  поза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закладом   охорони   здоров'я)   повідомляють   органи 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реєстрації 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9" w:name="o100"/>
      <w:bookmarkEnd w:id="9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Державна  реєстрація  народження дитини,  яку не забрали 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пологового будинку, іншого закладу охорони здоров'я,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ідкинули або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яка була знайдена,  проводиться органом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за письмовою заявою представника органу опіки 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піклування.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0" w:name="o101"/>
      <w:bookmarkEnd w:id="10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ізвище, ім'я  та по батькові дитини,  батьки якої невідомі,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відомості про батьків зазначаються на підставі  рішення  органу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опіки та піклування.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1" w:name="o102"/>
      <w:bookmarkEnd w:id="10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8. Державна реєстрація народження дитини,  яка досягла одного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року і більше,  проводиться  органом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за місцем проживання дитини за заявою батьків або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інших заінтересованих осіб за наявності документів про  народження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  перебування  дитини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 наглядом  закладу охорони здоров'я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довідки з місця проживання дитини.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2" w:name="o103"/>
      <w:bookmarkEnd w:id="10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раз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 досягнення   дитиною   шістнадцяти   років   державна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реєстрація її народження може проводитися за її особистою заявою 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пред'явленням паспорта громадянина України. { Абзац другий частини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восьмої   статті  13  із  змінами,  внесеними  згідно  із  Законом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N 5492-VI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"http://zakon4.rada.gov.ua/laws/show/5492-17"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5492-17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20.11.2012 }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3" w:name="o104"/>
      <w:bookmarkEnd w:id="103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Частину  9  статті  13  виключено  на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ідставі Закону N 3736-VI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( </w:t>
      </w:r>
      <w:hyperlink r:id="rId17" w:tgtFrame="_blank" w:history="1">
        <w:r w:rsidRPr="001F4F77">
          <w:rPr>
            <w:rFonts w:ascii="Courier New" w:eastAsia="Times New Roman" w:hAnsi="Courier New" w:cs="Courier New"/>
            <w:i/>
            <w:iCs/>
            <w:color w:val="0000FF"/>
            <w:sz w:val="20"/>
            <w:szCs w:val="20"/>
            <w:u w:val="single"/>
            <w:lang w:eastAsia="ru-RU"/>
          </w:rPr>
          <w:t>3736-17</w:t>
        </w:r>
      </w:hyperlink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09.09.2011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4" w:name="o105"/>
      <w:bookmarkEnd w:id="10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14.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Державна реєстрація шлюбу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5" w:name="o106"/>
      <w:bookmarkEnd w:id="10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Для  державної  реєстрації  шлюбу  жінкою   та   чоловіком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особисто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подається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заява  до  органу 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за  їх  вибором.  Особи,  які  подали  заяву  про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державну реєстрацію шлюбу, вважаються нареченими.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6" w:name="o107"/>
      <w:bookmarkEnd w:id="10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Якщо жінка  та/або  чолові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не  можуть через поважну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причину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особисто  подати  заяву  про   реєстрацію   шлюбу,   таку   заяву,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нотаріально    засвідчену,    можуть   подати   їх   представники.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Повноваження представника повинні бути нотаріально засвідчені.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7" w:name="o108"/>
      <w:bookmarkEnd w:id="10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Повторний шлюб реєструється органом  державної 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 цивільного стану за умови пред'явлення особами,  які раніше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перебували  в  шлюбі,  документів,  що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ідтверджують   припинення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попереднього шлюбу.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8" w:name="o109"/>
      <w:bookmarkEnd w:id="10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Орган  державної  реєстрації  актів  цивільного стану,  що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прийняв  заяву  про  реєстрацію  шлюбу,  зобов'язаний   ознайомити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наречених з умовами і порядком державної реєстрації шлюбу,  їхніми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правами та обов'язками як майбутніх подружжя і батьків, обов'язком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повідомити   один  одному  про  стан  свого  здоров'я,  попередити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наречених  про  відповідальність  за  приховання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відомостей   про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наявність перешкод для державної реєстрації шлюбу.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9" w:name="o110"/>
      <w:bookmarkEnd w:id="10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Державна  реєстрація  шлюбу  проводиться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ісля закінчення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одного  місяця  з  дня  подання  нареченими  заяви  про   державну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реєстрацію шлюбу.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0" w:name="o111"/>
      <w:bookmarkEnd w:id="11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 наявності  поважної  причини  і з дозволу керівника органу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реєстрації актів цивільного  стану  державна  реєстрація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шлюбу проводиться до закінчення зазначеного строку.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1" w:name="o112"/>
      <w:bookmarkEnd w:id="11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5.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раз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вагітності нареченої, народження нею дитини та якщо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є  безпосередня  загроза  для  життя  нареченої  або   нареченого,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державна  реєстрація  шлюбу проводиться в день подання відповідної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заяви або у будь-який інший день за  бажанням  наречених  протягом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одного місяця.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2" w:name="o113"/>
      <w:bookmarkEnd w:id="11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Якщо  є  відомості  про  наявність  перешкод для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 шлюбу,  керівник  органу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стану може відкласти таку реєстрацію,  але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не б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ільш як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 три місяці.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3" w:name="o114"/>
      <w:bookmarkEnd w:id="11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Якщо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наречен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 не  з'явилися  для  проведення 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шлюбу і не повідомили про причину неявки протягом трьох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місяців з дня подання відповідної заяви, заява втрачає чинність.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4" w:name="o115"/>
      <w:bookmarkEnd w:id="11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Якщо наречені не можуть  з'явитися  з  поважної  причини  для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проведення  державної реєстрації шлюбу у встановлений день,  строк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такої реєстрації переноситься за  їх  письмовою  заявою  на  інший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день.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такому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разі  строк перенесення реєстрації шлюбу не може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перевищувати одного року від дня подання відповідної заяви.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5" w:name="o116"/>
      <w:bookmarkEnd w:id="11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8. Державна реєстрація шлюбу проводиться у приміщенні  органу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реєстрації 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6" w:name="o117"/>
      <w:bookmarkEnd w:id="11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 заявою    наречених   державна   реєстрація   шлюбу   може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проводитися  за  місцем   їх   проживання,   за   місцем   надання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стаціонарної  медичної  допомоги або в іншому місці,  якщо вони не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можуть з поважної причини прибути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до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органу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державної 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7" w:name="o118"/>
      <w:bookmarkEnd w:id="11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9. Державна   реєстрація   шлюбу  проводиться  у  присутності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нареченої та нареченого з пред'явленням для посвідчення їх особи 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віку  паспортів  громадянина  України  або  паспортних  документі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іноземця.   Державна   реєстрація   шлюбу  через  представника  не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допускається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8" w:name="o119"/>
      <w:bookmarkEnd w:id="11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10.  Про  державну  реєстрацію  шлюбу в паспортах громадянина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України   осіб,  які  зареєстрували  шлюб,  робиться  відмітка  із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зазначенням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ізвища, імені, по батькові і року народження другого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 подружжя та місця і дати такої реєстрації.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9" w:name="o120"/>
      <w:bookmarkEnd w:id="119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Частина десята статті 14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5492-VI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"http://zakon4.rada.gov.ua/laws/show/5492-17"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5492-17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20.11.2012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0" w:name="o121"/>
      <w:bookmarkEnd w:id="12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15.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Державна реєстрація розірвання шлюбу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1" w:name="o122"/>
      <w:bookmarkEnd w:id="12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Державна    реєстрація    розірвання   шлюбу   проводиться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відповідним органом державної реєстрації актів цивільного стану 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встановлених законом випадках.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2" w:name="o123"/>
      <w:bookmarkEnd w:id="12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Державна реєстрація розірвання шлюбу подружжя,  яке не має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дітей,  проводиться відповідним органом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за місцем проживання подружжя або одного з них за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їх заявою.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3" w:name="o124"/>
      <w:bookmarkEnd w:id="12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Якщо один з подружжя через поважну причину не  може  особисто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подати   заяву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роз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ірвання  шлюбу,  таку  заяву,  нотаріально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засвідчену або прирівняну до  нотаріально  засвідченої,  від  його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імені може подати другий з подружжя.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4" w:name="o125"/>
      <w:bookmarkEnd w:id="12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Державна  реєстрація  розірвання  шлюбу  проводиться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ісля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закінчення одного місяця від дня подання відповідної  заяви,  якщо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вона не була відкликана.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5" w:name="o126"/>
      <w:bookmarkEnd w:id="12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4.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раз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 якщо  подружжя  через  поважну  причину  не  може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з'явитися до органу державної реєстрації  актів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для  державної  реєстрації розірвання шлюбу у встановлений для них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день,  строк такої реєстрації на письмове прохання  подружжя  може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бути  перенесений  на  інший  день.  При  цьому  строк перенесення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реєстрації розірвання шлюбу не може перевищувати  одного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року з дня подання заяви.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6" w:name="o127"/>
      <w:bookmarkEnd w:id="12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Якщо один  з подружжя через поважну причину не може з'явитися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для державної реєстрації розірвання шлюбу, він може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 час подачі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заяви про реєстрацію розірвання шлюбу або впродовж місяця письмово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повідомити орган державної реєстрації актів цивільного  стану  про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згоду реєстрації розірвання шлюбу за його відсутності та зазначити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місцезнаходження  органу  державної  реєстрації 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стану,  до якого слід надіслати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ідоцтво про розірвання шлюбу. 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разі надсилання письмового повідомлення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ідпис  на  ньому  того  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подружжя,   який  не  може  з'явитися,  повинен  бути  нотаріально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засвідчений.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7" w:name="o128"/>
      <w:bookmarkEnd w:id="12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У разі якщо один з подружжя визнаний  безві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сно  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ідсутнім,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недієздатним,  державна реєстрація розірвання шлюбу проводиться за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заявою другого з подружжя.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8" w:name="o129"/>
      <w:bookmarkEnd w:id="12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Той  з  подружжя,  який  бажає  відновити  своє   дошлюбне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ізвище,  повинен  заявити  про  це в органі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цивільного стану під  час  державної  реєстрації  розірвання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шлюбу.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9" w:name="o130"/>
      <w:bookmarkEnd w:id="12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Про державну реєстрацію розірвання шлюбу та про розірвання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шлюбу,  здійснене в судовому порядку, робиться відмі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тка 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актовому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записі про шлюб.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0" w:name="o131"/>
      <w:bookmarkEnd w:id="13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разі розірвання шлюбу в судовому порядку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суду,  яке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набрало законної сили,  надсилається  судом  до  органу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актів цивільного стану за місцем ухвалення рішення.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1" w:name="o132"/>
      <w:bookmarkEnd w:id="13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8.  Про  державну  реєстрацію  розірвання  шлюбу  в паспортах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громадянина України осіб робиться відмітка про розірвання шлюбу із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зазначенням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ізвища, імені та по батькові особи, з якою розірвано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шлюб, та місця і дати державної реєстрації розірвання шлюбу.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2" w:name="o133"/>
      <w:bookmarkEnd w:id="13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Відмітка про  розірвання  шлюбу  за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ішенням суду робиться 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паспортах  громадянина  України  осіб, шлюб між якими розірвано,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разі  їх звернення до органу державної реєстрації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3" w:name="o134"/>
      <w:bookmarkEnd w:id="133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Частина восьма статті 15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5492-VI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"http://zakon4.rada.gov.ua/laws/show/5492-17"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5492-17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20.11.2012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4" w:name="o135"/>
      <w:bookmarkEnd w:id="13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16.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Державна реєстрація зміни імені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5" w:name="o136"/>
      <w:bookmarkEnd w:id="13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Державна реєстрація зміни імені (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ізвища, власного імені,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  батькові)  (далі  -  зміна  імені)  проводиться  лише стосовно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 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6" w:name="o137"/>
      <w:bookmarkEnd w:id="13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Державна реєстрація зміни  імені  проводиться  відповідним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органом  державної  реєстрації  актів  цивільного  стану за заявою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фізичної особи, яка досягла віку, встановленого законом, за місцем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її проживання за наявності в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арх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івах відділів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цивільного  стану  відповідних  актових  записів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  та  відомостей  у Державному реє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7" w:name="o138"/>
      <w:bookmarkEnd w:id="13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разі відсутності в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арх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івах  відділів  державної 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 цивільного  стану  відповідних  актових  записів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стану та відомостей у Державному реєстрі  актів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громадян  державну  реєстрацію  зміни  імені  може  бути проведено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тільки після їх поновлення та внесення відомостей  до  зазначеного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Реєстру в установленому порядку.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8" w:name="o139"/>
      <w:bookmarkEnd w:id="13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 разі  реєстрації  громадянином України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в компетентних органах іноземних держав,  з якими Україна не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уклала  договорів  про  правову  допомогу  та  правові відносини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цивільних і сімейних  справах,  державна  реєстрація  зміни  імені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проводиться  без  витребування  копій  актових  записів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стану.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Реєстрація актів цивільного стану  компетентними  органами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іноземних  держав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ідтверджується  відповідними  легалізованими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встановленому порядку документами про реєстрацію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9" w:name="o140"/>
      <w:bookmarkEnd w:id="13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Заява  про зміну імені,  подана у встановленому порядку 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відділу державної реєстрації актів цивільного стану, розглядається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  тримісячний  строк  з  дня  її  подання.  За наявності поважної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причини цей строк може бути продовжено,  але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не б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ільш  як  на  три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місяці.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0" w:name="o141"/>
      <w:bookmarkEnd w:id="14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Заява про  зміну  імені,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подана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у  встановленому порядку 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дипломатичного представництва або консульської  установи  України,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розглядається у шестимісячний строк з дня її подання.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1" w:name="o142"/>
      <w:bookmarkEnd w:id="14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Розгляд  заяви про зміну імені може бути зупинено,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разі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якщо виникла потреба у поновленні актових записів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 внесенні  відповідних  відомостей  до Державного реєстру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громадян.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2" w:name="o143"/>
      <w:bookmarkEnd w:id="14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Порядок   розгляду   заяв   громадян   про   зміну   імені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встановлюється Кабінетом Міні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 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3" w:name="o144"/>
      <w:bookmarkEnd w:id="14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Державна реєстрація зміни імені не тягне за собою внесення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змін до  актових  записів  цивільного  стану,  складених  стосовно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особи,  яка змінила ім'я,  та її малолітніх і неповнолітніх дітей,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ім передбачених законом випадків, а також повнолітніх дітей.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4" w:name="o145"/>
      <w:bookmarkEnd w:id="14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17.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Державна реєстрація смерті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5" w:name="o146"/>
      <w:bookmarkEnd w:id="14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Державна реєстрація смерті проводиться  органом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актів цивільного стану на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ідставі: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6" w:name="o147"/>
      <w:bookmarkEnd w:id="14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документа встановленої форми про смерть, виданого закладом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охорони здоров'я або судово-медичною установою;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7" w:name="o148"/>
      <w:bookmarkEnd w:id="14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суду про встановлення факту смерті особи в  певний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час або про оголошення її померлою.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8" w:name="o149"/>
      <w:bookmarkEnd w:id="14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Заява  про державну реєстрацію смерті подається не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ізніше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трьох днів з дня настання смерті або виявлення  трупа,  а  в  разі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якщо  неможливо  одержати  документ  закладу  охорони здоров'я або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судово-медичної установи, - не пізніше п'яти днів.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9" w:name="o150"/>
      <w:bookmarkEnd w:id="14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Державна реєстрація смерті за заявою,  поданою  у  строки,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визначені  частиною  другою  цієї статті,  та до закінчення одного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року  з  дня  настання  смерті,  проводиться  за  останнім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ісцем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проживання померлого, за місцем настання смерті чи виявлення трупа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за місцем поховання.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0" w:name="o151"/>
      <w:bookmarkEnd w:id="15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Державна   реєстрація   смерті   проводиться   за   місцем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проживання заявника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разі: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1" w:name="o152"/>
      <w:bookmarkEnd w:id="15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1) якщо  заява  надійшла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ісля  закінчення одного року з дня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настання смерті;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2" w:name="o153"/>
      <w:bookmarkEnd w:id="15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2) встановлення у судовому порядку факту смерті;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End"/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3" w:name="o154"/>
      <w:bookmarkEnd w:id="15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звернення для реєстрації смерті  особи,  оголошеної  судом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померлою.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4" w:name="o155"/>
      <w:bookmarkEnd w:id="15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У  разі  настання смерті в дорозі (у поїзді,  на судні,  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літаку тощо) державна реєстрація  смерті  може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бути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проведена  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найближчому органі державної реєстрації 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5" w:name="o156"/>
      <w:bookmarkEnd w:id="15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Державна  реєстрація  смерті проводиться за заявою родичів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померлого,  представників органу опіки та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іклування,  працівників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житлово-експлуатаційних організацій, адміністрації закладу охорони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здоров'я, де настала смерть, та інших осіб.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6" w:name="o157"/>
      <w:bookmarkEnd w:id="15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7. Про державну реєстрацію смерті іноземця  відділ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  актів   цивільного   стану   повідомляє  Міністерство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закордонних справ України.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7" w:name="o158"/>
      <w:bookmarkEnd w:id="157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сьома статті 17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8" w:name="o159"/>
      <w:bookmarkEnd w:id="15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18.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Видача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ідоцтва про державну реєстрацію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9" w:name="o160"/>
      <w:bookmarkEnd w:id="15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Про  факт  державної  реєстрації  акта  цивільного 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органами  державної  реєстрації  актів  цивільного стану видається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відповідне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ідоцтво.  Бланки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  про  державну  реєстрацію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 цивільного  стану виготовляються за затвердженими Кабінетом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Міністрів України зразками та їх описами ( </w:t>
      </w:r>
      <w:hyperlink r:id="rId18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1025-2010-п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0" w:name="o161"/>
      <w:bookmarkEnd w:id="160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перша статті 18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5316-VI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"http://zakon4.rada.gov.ua/laws/show/5316-17"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5316-17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02.10.2012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1" w:name="o162"/>
      <w:bookmarkEnd w:id="16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Забезпечення органів державної реєстрації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бланками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 про державну реєстрацію 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  здійснюється  центральним  органом  виконавчої  влади,  що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реалізує  державну  політику  у  сфері 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цивільного стану.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2" w:name="o163"/>
      <w:bookmarkEnd w:id="162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друга статті 18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3" w:name="o164"/>
      <w:bookmarkEnd w:id="16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Порядок ведення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обл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іку і зберігання бланків  свідоцтв  про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державну  реєстрацію  актів  цивільного  стану та звітності про їх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використання  (  </w:t>
      </w:r>
      <w:hyperlink r:id="rId19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z1845-12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)  встановлюється Міністерством юстиції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України.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4" w:name="o165"/>
      <w:bookmarkEnd w:id="164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третя статті 18 із змінами, внесеними згідно із Законом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5" w:name="o166"/>
      <w:bookmarkEnd w:id="16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19.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Повторна видача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ідоцтва про державну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реєстрацію акта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6" w:name="o167"/>
      <w:bookmarkEnd w:id="16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Повторна видача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ідоцтва про  державну  реєстрацію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 стану,   оригінал  якого  було  вкрадено,  загублено,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пошкоджено  чи  знищено,  та  повторна  видача  свідоцтва  у  разі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внесення  змін  до актового запису чи його поновлення здійснюються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відділами   державної   реєстрації   актів    цивільного    стану,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дипломатичними представництвами і консульськими установами України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 підставі актового запису цивільного стану за заявою особи, щодо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якої    складено    запис,   батьків,   усиновлювачів,   опікунів,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іклувальників, представника закладу охорони здоров'я, навчального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іншого дитячого закладу,  де постійно перебуває дитина, органу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опіки та піклування.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7" w:name="o168"/>
      <w:bookmarkEnd w:id="16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2.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ідоцтво про смерть повторно видається другому з подружжя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   близьким   родичам   померлого   на   підставі  їх  заяви 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представникові органу опіки і  піклування  у  разі  виконання  ним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повноважень  з опіки та піклування стосовно осіб,  які мають право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 отримання такого свідоцтва.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8" w:name="o169"/>
      <w:bookmarkEnd w:id="16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20.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Оплата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9" w:name="o170"/>
      <w:bookmarkEnd w:id="16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За  державну  реєстрацію  актів  цивільного  стану  та  за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повторну видачу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 про державну реєстрацію актів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 і свідоцтв,  що видаються у зв'язку із зміною і поновленням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актових записів цивільного стану,  справляється  державне  мито 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розмірі, визначеному законом.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0" w:name="o171"/>
      <w:bookmarkEnd w:id="17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За  видачу  витягів  з Державного реєстру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  громадян  справляється  плата   в   розмі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  та   порядку,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встановлених Кабінетом Міністрів 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1" w:name="o172"/>
      <w:bookmarkEnd w:id="17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Відділи державної реєстрації актів цивільного стану можуть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надавати   платні   послуги,   перелік   (   </w:t>
      </w:r>
      <w:hyperlink r:id="rId20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1168-2010-п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)  яких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затверджується Кабінетом Міні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 України.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2" w:name="o173"/>
      <w:bookmarkEnd w:id="17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Порядок  надання  платних послуг затверджується Міністерством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юстиції  України.  {  Абзац  другий  частини  третьої статті 20 із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змінами,  внесеними  згідно  із  Законом N 5461-VI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від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16.10.2012 }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3" w:name="o174"/>
      <w:bookmarkEnd w:id="17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Кошти,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одержан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 від надання платних послуг,  зараховуються 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державного бюджету.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4" w:name="o175"/>
      <w:bookmarkEnd w:id="17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21.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Відмова в державній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5" w:name="o176"/>
      <w:bookmarkEnd w:id="17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У  державній  реєстрації  актів цивільного стану може бути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відмовлено, якщо: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6" w:name="o177"/>
      <w:bookmarkEnd w:id="17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державна  реєстрація  суперечить   вимогам   законодавства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України;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7" w:name="o178"/>
      <w:bookmarkEnd w:id="17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державна  реєстрація  повинна  проводитися в іншому органі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державної реєстрації актів цивільного стану;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8" w:name="o179"/>
      <w:bookmarkEnd w:id="17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з проханням про державну реєстрацію звернулася недієздатна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особа або особа, яка не має необхідних для цього повноважень.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79" w:name="o180"/>
      <w:bookmarkEnd w:id="17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Орган  державної  реєстрації  актів  цивільного  стану  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прохання особи,  якій  відмовлено  в  державній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 стану   у  зв'язку  з  наявністю  однієї  з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зазначених у частині першій цієї статті,  повинен викласти причину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такої відмови в письмовій формі.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0" w:name="o181"/>
      <w:bookmarkEnd w:id="18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22.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Внесення змін до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актового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запису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1" w:name="o182"/>
      <w:bookmarkEnd w:id="18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Внесення  змін  до  актового   запису   цивільного 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проводиться   відповідним   органом 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за наявності достатніх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2" w:name="o183"/>
      <w:bookmarkEnd w:id="18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 наслідками перевірки зібраних документів  орган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 актів  цивільного стану складає обґрунтований висновок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 внесення змін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до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актового  запису  цивільного  стану  або  про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відмову в цьому.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3" w:name="o184"/>
      <w:bookmarkEnd w:id="18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У разі  відмови у внесенні змін до актового запису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у висновку вказуються причини відмови  та  зазначається  про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можливість її оскарження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судовому порядку.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4" w:name="o185"/>
      <w:bookmarkEnd w:id="18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Внесення   змін   до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актового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запису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проводиться за заявою: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5" w:name="o186"/>
      <w:bookmarkEnd w:id="18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особи, щодо якої складено актовий запис;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6" w:name="o187"/>
      <w:bookmarkEnd w:id="18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одного з батьків, опікуна,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іклувальника дитини;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7" w:name="o188"/>
      <w:bookmarkEnd w:id="18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оп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ікуна недієздатної особи;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8" w:name="o189"/>
      <w:bookmarkEnd w:id="18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спадкоємців померлого;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89" w:name="o190"/>
      <w:bookmarkEnd w:id="18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представника органу опіки  та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іклування під час  здійснення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повноважень з опіки та піклування стосовно особи, яка має право 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подання такої заяви.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0" w:name="o191"/>
      <w:bookmarkEnd w:id="19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Заява про внесення  змін  до  актового  запису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подається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відповідного органу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за місцем  проживання  заявника,  а  у  випадках,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передбачених  законодавством,  -  за  місцем  зберігання  актового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запису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1" w:name="o192"/>
      <w:bookmarkEnd w:id="19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Зміни  до  актового  запису  цивільного  стану   вносяться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відділом  державної  реєстрації  актів  цивільного стану за місцем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зберігання відповідного актового запису.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2" w:name="o193"/>
      <w:bookmarkEnd w:id="19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У разі  зберігання  актового  запису   цивільного   стану  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державній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арх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івній   установі  внесення  змін  безпосередньо  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актового запису проводиться зазначеною установою за  повідомленням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відділу державної реєстрації актів 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3" w:name="o194"/>
      <w:bookmarkEnd w:id="19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 разі  якщо  актовий  запис  цивільного стану,  до якого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необхідно внести  зміни  у  зв'язку  з  усиновленням,  скасуванням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усиновлення,   визнанням   усиновлення   недійсним,  визнанням 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встановленням факту батьківства,  материнства, а також доповненням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  виправленням  відомостей,  що в ньому містяться,  було складено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компетентним  органом  іноземної  держави,  з  якою  Україною   не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укладено  договору  про  правову  допомогу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 правові відносини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цивільних і сімейних справах,  або якщо  законодавством  іноземної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держави  встановлено  інший  порядок внесення змін,  відмінний від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передбаченого законодавством  України,  актовий  запис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 попередньо поновлюється відділом державної реєстрації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цивільного стану за місцем  проживання  заявника.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Про  поновлення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актового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запису цивільного стану та внесення до нього відповідних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змін повідомляється компетентному органу іноземної держави.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4" w:name="o195"/>
      <w:bookmarkEnd w:id="19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ісля внесення змін до актового  запису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заявнику повторно видається свідоцтво про державну реєстрацію акта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5" w:name="o196"/>
      <w:bookmarkEnd w:id="19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23.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Поновлення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актового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запису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6" w:name="o197"/>
      <w:bookmarkEnd w:id="19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Поновлення актового запису  цивільного  стану  проводиться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відповідним  органом державної реєстрації актів цивільного стану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разі його відсутності, що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ідтверджується документально.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7" w:name="o198"/>
      <w:bookmarkEnd w:id="19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Право на  подання  заяви  про  поновлення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актового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запису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мають особи, зазначені в частині другій статті 22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цього Закону.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8" w:name="o199"/>
      <w:bookmarkEnd w:id="19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2. Заява про  поновлення  актового  запису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подається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до  відповідного  органу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за місцем проживання заявника.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99" w:name="o200"/>
      <w:bookmarkEnd w:id="19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Поновлення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актового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запису цивільного стану проводиться за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місцем його первинного складення.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0" w:name="o201"/>
      <w:bookmarkEnd w:id="200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У  разі якщо витребувати документи про державну реєстрацію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цивільного стану від компетентних органів іноземної  держави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неможливо, поновлення актового запису цивільного стану проводиться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відповідним органом державної реєстрації акті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цивільного стану за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місцем проживання заявника.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1" w:name="o202"/>
      <w:bookmarkEnd w:id="20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5.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 разі  якщо  втрачено  актовий  запис  цивільного стану,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складений компетентним органом іноземної держави,  з якою Україною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не  укладено  договору про правову допомогу та правові відносини 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цивільних і сімейних справах,  або якщо  законодавством  іноземної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держави   встановлено  інший  порядок  поновлення,  відмінний  від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передбаченого законодавством  України,  актовий  запис 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  поновлюється 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ідділом державної реєстрації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за  місцем  проживання  заявника.  Про  поновлення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актового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запису   цивільного   стану  повідомляється  компетентному  органу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іноземної держави.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2" w:name="o203"/>
      <w:bookmarkEnd w:id="20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6. На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 поновленого актового запису  цивільного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повторно   видається   свідоцтво   про  державну  реєстрацію  акта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3" w:name="o204"/>
      <w:bookmarkEnd w:id="20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24.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Анулювання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актового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запису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4" w:name="o205"/>
      <w:bookmarkEnd w:id="20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1. Актовий запис цивільного стану анулюється на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ідставі: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5" w:name="o206"/>
      <w:bookmarkEnd w:id="20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суду;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6" w:name="o207"/>
      <w:bookmarkEnd w:id="20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висновку відповідного органу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у випадках, передбачених законом.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7" w:name="o208"/>
      <w:bookmarkEnd w:id="207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Анулювання  актового  запису  цивільного стану проводиться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відділом державної реєстрації актів  цивільного  стану  за  місцем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його зберігання.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8" w:name="o209"/>
      <w:bookmarkEnd w:id="208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Заява  про  анулювання  актового  запису 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подається заінтересованою особою до відповідного органу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 актів  цивільного  стану за місцем проживання заявника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або за місцем зберігання актового запису  цивільного  стану,  який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ідлягає анулюванню.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9" w:name="o210"/>
      <w:bookmarkEnd w:id="209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Одночасно  із  прийняттям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ішення щодо анулювання актового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запису цивільного стану відповідний орган, на підставі рішення або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висновку  якого  проводиться анулювання актового запису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стану,  приймає рішення щодо вилучення і  повернення  анульованого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свідоцтва   відповідному   органу   державної   реєстрації 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 стану.  У  разі  неповернення  анульованого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ідоцтва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інформація   про  його  анулювання  оприлюднюється  на  офіційному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веб-сайті   центрального  органу  виконавчої  влади,  що  реалізує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державну  політику  у  сфері державної реєстрації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стану.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0" w:name="o211"/>
      <w:bookmarkEnd w:id="210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{  Частина  четверта  статті  24  із  змінами, внесеними згідно із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  <w:t xml:space="preserve">Законом N 5461-VI </w:t>
      </w:r>
      <w:proofErr w:type="gramStart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( </w:t>
      </w:r>
      <w:proofErr w:type="gramEnd"/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begin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instrText xml:space="preserve"> HYPERLINK "http://zakon4.rada.gov.ua/laws/show/5461-17" \t "_blank" </w:instrTex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separate"/>
      </w:r>
      <w:r w:rsidRPr="001F4F77">
        <w:rPr>
          <w:rFonts w:ascii="Courier New" w:eastAsia="Times New Roman" w:hAnsi="Courier New" w:cs="Courier New"/>
          <w:i/>
          <w:iCs/>
          <w:color w:val="0000FF"/>
          <w:sz w:val="20"/>
          <w:szCs w:val="20"/>
          <w:u w:val="single"/>
          <w:lang w:eastAsia="ru-RU"/>
        </w:rPr>
        <w:t>5461-17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fldChar w:fldCharType="end"/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) від 16.10.2012 } </w:t>
      </w:r>
      <w:r w:rsidRPr="001F4F7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1" w:name="o212"/>
      <w:bookmarkEnd w:id="211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F4F77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Стаття 25.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Зберігання книг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               актів цивільного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2" w:name="o213"/>
      <w:bookmarkEnd w:id="212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1. Актові записи  цивільного  стану,  складені  на  паперових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носіях,  формуються  в книги державної реєстрації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стану,  що зберігаються в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арх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івах  відділів  державної 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  цивільного  стану  протягом  установленого  законодавством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строку.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3" w:name="o214"/>
      <w:bookmarkEnd w:id="213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Один   примірник   актового   запису   цивільного    стану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включається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до книги державної реєстрації актів цивільного стану,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що складається на території району  (міста).  Зазначена  книга 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метрична книга, складена до утворення органів державної реєстрації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актів цивільного стану,  зберігаються в архіві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ідділу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 актів  цивільного  стану  за  місцем складення актових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записів.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4" w:name="o215"/>
      <w:bookmarkEnd w:id="214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Другий примірник актового запису цивільного стану включається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до книги державної реєстрації актів цивільного стану, складеної на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території Автономної  Республіки  Крим,  області,  мі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ст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Києва  та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Севастополя.  Зазначена  книга  та  метрична  книга,  складена  до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утворення державних органів  реєстрації  актів  цивільного  стану,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зберігаються   в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арх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івах   відділу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Головного управління юстиції Міністерства юстиції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України в Автономній Республіці Крим, головних управлінь юстиції 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областях, містах Києві та Севастополі.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5" w:name="o216"/>
      <w:bookmarkEnd w:id="215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3. Один примірник актового запису цивільного стану, складений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у  дипломатичних представництвах і консульських установах України,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включається до книги державної реєстрації актів цивільного стану і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зберігається   в   архіві 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ідділу   державної  реєстрації  актів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цивільного стану Головного управління юстиції в м. Києві, а другий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примірник - в архіві відділу державної реєстрації актів цивільного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стану Головного управління юстиції в Київській області.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bookmarkStart w:id="216" w:name="o217"/>
      <w:bookmarkEnd w:id="216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4. Порядок,   умови   і   строки  зберігання  книг  державної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реєстрації актів цивільного  стану  і  метричних  книг  в  </w:t>
      </w:r>
      <w:proofErr w:type="gramStart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>арх</w:t>
      </w:r>
      <w:proofErr w:type="gramEnd"/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івах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відділів  державної  реєстрації  актів цивільного стану та порядок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передачі цих книг до державного архіву ( </w:t>
      </w:r>
      <w:hyperlink r:id="rId21" w:tgtFrame="_blank" w:history="1">
        <w:r w:rsidRPr="001F4F77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z2241-13</w:t>
        </w:r>
      </w:hyperlink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) встановлюються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Міністерством   юстиції  України  за  погодженням  із  центральним </w:t>
      </w:r>
      <w:r w:rsidRPr="001F4F77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органом виконавчої влади у сфері архівної справи і діловодства.</w:t>
      </w:r>
    </w:p>
    <w:p w:rsidR="001F4F77" w:rsidRPr="001F4F77" w:rsidRDefault="001F4F77" w:rsidP="001F4F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1F4F77" w:rsidRDefault="001F4F77" w:rsidP="001F4F77">
      <w:pPr>
        <w:pStyle w:val="HTML"/>
      </w:pPr>
      <w:r>
        <w:rPr>
          <w:i/>
          <w:iCs/>
        </w:rPr>
        <w:t xml:space="preserve">{  Частина  четверта  статті  25  із  змінами, внесеними згідно із </w:t>
      </w:r>
      <w:r>
        <w:rPr>
          <w:i/>
          <w:iCs/>
        </w:rPr>
        <w:br/>
        <w:t xml:space="preserve">Законом N 5461-VI </w:t>
      </w:r>
      <w:proofErr w:type="gramStart"/>
      <w:r>
        <w:rPr>
          <w:i/>
          <w:iCs/>
        </w:rPr>
        <w:t xml:space="preserve">( </w:t>
      </w:r>
      <w:proofErr w:type="gramEnd"/>
      <w:r>
        <w:rPr>
          <w:i/>
          <w:iCs/>
        </w:rPr>
        <w:fldChar w:fldCharType="begin"/>
      </w:r>
      <w:r>
        <w:rPr>
          <w:i/>
          <w:iCs/>
        </w:rPr>
        <w:instrText xml:space="preserve"> HYPERLINK "http://zakon4.rada.gov.ua/laws/show/5461-17" \t "_blank" </w:instrText>
      </w:r>
      <w:r>
        <w:rPr>
          <w:i/>
          <w:iCs/>
        </w:rPr>
        <w:fldChar w:fldCharType="separate"/>
      </w:r>
      <w:r>
        <w:rPr>
          <w:rStyle w:val="a3"/>
          <w:i/>
          <w:iCs/>
        </w:rPr>
        <w:t>5461-17</w:t>
      </w:r>
      <w:r>
        <w:rPr>
          <w:i/>
          <w:iCs/>
        </w:rPr>
        <w:fldChar w:fldCharType="end"/>
      </w:r>
      <w:r>
        <w:rPr>
          <w:i/>
          <w:iCs/>
        </w:rPr>
        <w:t xml:space="preserve"> ) від 16.10.2012 } </w:t>
      </w:r>
      <w:r>
        <w:rPr>
          <w:i/>
          <w:iCs/>
        </w:rPr>
        <w:br/>
      </w:r>
    </w:p>
    <w:p w:rsidR="001F4F77" w:rsidRDefault="001F4F77" w:rsidP="001F4F77">
      <w:pPr>
        <w:pStyle w:val="HTML"/>
      </w:pPr>
      <w:bookmarkStart w:id="217" w:name="o219"/>
      <w:bookmarkEnd w:id="217"/>
      <w:r>
        <w:t xml:space="preserve">     </w:t>
      </w:r>
      <w:r>
        <w:rPr>
          <w:b/>
          <w:bCs/>
        </w:rPr>
        <w:t>Стаття 26.</w:t>
      </w:r>
      <w:r>
        <w:t xml:space="preserve"> Відповідальність у сфері державної реєстрації </w:t>
      </w:r>
      <w:r>
        <w:br/>
        <w:t xml:space="preserve">                актів цивільного стану </w:t>
      </w:r>
      <w:r>
        <w:br/>
      </w:r>
    </w:p>
    <w:p w:rsidR="001F4F77" w:rsidRDefault="001F4F77" w:rsidP="001F4F77">
      <w:pPr>
        <w:pStyle w:val="HTML"/>
      </w:pPr>
      <w:bookmarkStart w:id="218" w:name="o220"/>
      <w:bookmarkEnd w:id="218"/>
      <w:r>
        <w:t xml:space="preserve">     1. За  порушення  вимог  законодавства  у   сфері   державної </w:t>
      </w:r>
      <w:r>
        <w:br/>
        <w:t xml:space="preserve">реєстрації  актів  цивільного  стану  органи  державної реєстрації </w:t>
      </w:r>
      <w:r>
        <w:br/>
        <w:t xml:space="preserve">актів цивільного стану несуть цивільно-правову,  а її працівники - </w:t>
      </w:r>
      <w:r>
        <w:br/>
        <w:t xml:space="preserve">матеріальну,   дисциплінарну,   </w:t>
      </w:r>
      <w:proofErr w:type="gramStart"/>
      <w:r>
        <w:t>адм</w:t>
      </w:r>
      <w:proofErr w:type="gramEnd"/>
      <w:r>
        <w:t xml:space="preserve">іністративну   або  кримінальну </w:t>
      </w:r>
      <w:r>
        <w:br/>
        <w:t xml:space="preserve">відповідальність у встановленому законом порядку. </w:t>
      </w:r>
      <w:r>
        <w:br/>
      </w:r>
    </w:p>
    <w:p w:rsidR="001F4F77" w:rsidRDefault="001F4F77" w:rsidP="001F4F77">
      <w:pPr>
        <w:pStyle w:val="HTML"/>
      </w:pPr>
      <w:bookmarkStart w:id="219" w:name="o221"/>
      <w:bookmarkEnd w:id="219"/>
      <w:r>
        <w:t xml:space="preserve">     2. </w:t>
      </w:r>
      <w:proofErr w:type="gramStart"/>
      <w:r>
        <w:t xml:space="preserve">Дії  або   бездіяльність   працівника   органу   державної </w:t>
      </w:r>
      <w:r>
        <w:br/>
        <w:t xml:space="preserve">реєстрації   актів  цивільного  стану  можуть  бути  оскаржені  до </w:t>
      </w:r>
      <w:r>
        <w:br/>
        <w:t xml:space="preserve">центрального   органу   виконавчої  влади,  що  реалізує  державну </w:t>
      </w:r>
      <w:r>
        <w:br/>
        <w:t xml:space="preserve">політику  у  сфері  державної  реєстрації  актів цивільного стану, </w:t>
      </w:r>
      <w:r>
        <w:br/>
        <w:t>Міністерства закордонних справ України та/або до суду.</w:t>
      </w:r>
      <w:proofErr w:type="gramEnd"/>
    </w:p>
    <w:p w:rsidR="001F4F77" w:rsidRDefault="001F4F77" w:rsidP="001F4F77">
      <w:pPr>
        <w:pStyle w:val="HTML"/>
      </w:pPr>
      <w:bookmarkStart w:id="220" w:name="o222"/>
      <w:bookmarkEnd w:id="220"/>
      <w:r>
        <w:rPr>
          <w:i/>
          <w:iCs/>
        </w:rPr>
        <w:t xml:space="preserve">{  Частина друга статті 26 із змінами, внесеними згідно із Законом </w:t>
      </w:r>
      <w:r>
        <w:rPr>
          <w:i/>
          <w:iCs/>
        </w:rPr>
        <w:br/>
        <w:t xml:space="preserve">N 5461-VI </w:t>
      </w:r>
      <w:proofErr w:type="gramStart"/>
      <w:r>
        <w:rPr>
          <w:i/>
          <w:iCs/>
        </w:rPr>
        <w:t xml:space="preserve">( </w:t>
      </w:r>
      <w:proofErr w:type="gramEnd"/>
      <w:r>
        <w:rPr>
          <w:i/>
          <w:iCs/>
        </w:rPr>
        <w:fldChar w:fldCharType="begin"/>
      </w:r>
      <w:r>
        <w:rPr>
          <w:i/>
          <w:iCs/>
        </w:rPr>
        <w:instrText xml:space="preserve"> HYPERLINK "http://zakon4.rada.gov.ua/laws/show/5461-17" \t "_blank" </w:instrText>
      </w:r>
      <w:r>
        <w:rPr>
          <w:i/>
          <w:iCs/>
        </w:rPr>
        <w:fldChar w:fldCharType="separate"/>
      </w:r>
      <w:r>
        <w:rPr>
          <w:rStyle w:val="a3"/>
          <w:i/>
          <w:iCs/>
        </w:rPr>
        <w:t>5461-17</w:t>
      </w:r>
      <w:r>
        <w:rPr>
          <w:i/>
          <w:iCs/>
        </w:rPr>
        <w:fldChar w:fldCharType="end"/>
      </w:r>
      <w:r>
        <w:rPr>
          <w:i/>
          <w:iCs/>
        </w:rPr>
        <w:t xml:space="preserve"> ) від 16.10.2012 } </w:t>
      </w:r>
      <w:r>
        <w:rPr>
          <w:i/>
          <w:iCs/>
        </w:rPr>
        <w:br/>
      </w:r>
    </w:p>
    <w:p w:rsidR="001F4F77" w:rsidRDefault="001F4F77" w:rsidP="001F4F77">
      <w:pPr>
        <w:pStyle w:val="HTML"/>
      </w:pPr>
      <w:bookmarkStart w:id="221" w:name="o223"/>
      <w:bookmarkEnd w:id="221"/>
      <w:r>
        <w:t xml:space="preserve">                            </w:t>
      </w:r>
      <w:r>
        <w:rPr>
          <w:b/>
          <w:bCs/>
        </w:rPr>
        <w:t>Розділ IV</w:t>
      </w:r>
      <w:r>
        <w:t xml:space="preserve"> </w:t>
      </w:r>
      <w:r>
        <w:br/>
        <w:t xml:space="preserve">                ПРИКІНЦЕВІ ТА ПЕРЕХІДНІ ПОЛОЖЕННЯ </w:t>
      </w:r>
      <w:r>
        <w:br/>
      </w:r>
    </w:p>
    <w:p w:rsidR="001F4F77" w:rsidRDefault="001F4F77" w:rsidP="001F4F77">
      <w:pPr>
        <w:pStyle w:val="HTML"/>
      </w:pPr>
      <w:bookmarkStart w:id="222" w:name="o224"/>
      <w:bookmarkEnd w:id="222"/>
      <w:r>
        <w:t xml:space="preserve">     1.  Цей Закон набирає чинності з дня його опублікування, крім </w:t>
      </w:r>
      <w:r>
        <w:br/>
        <w:t xml:space="preserve">частин другої  та  третьої  статті  12  цього  Закону,  в  частині </w:t>
      </w:r>
      <w:r>
        <w:br/>
      </w:r>
      <w:r>
        <w:lastRenderedPageBreak/>
        <w:t xml:space="preserve">складання  актових  записів </w:t>
      </w:r>
      <w:proofErr w:type="gramStart"/>
      <w:r>
        <w:t>в</w:t>
      </w:r>
      <w:proofErr w:type="gramEnd"/>
      <w:r>
        <w:t xml:space="preserve"> електронному вигляді,  які набирають </w:t>
      </w:r>
      <w:r>
        <w:br/>
        <w:t xml:space="preserve">чинності через три роки з дня набрання чинності цим Законом. </w:t>
      </w:r>
      <w:r>
        <w:br/>
      </w:r>
    </w:p>
    <w:p w:rsidR="001F4F77" w:rsidRDefault="001F4F77" w:rsidP="001F4F77">
      <w:pPr>
        <w:pStyle w:val="HTML"/>
      </w:pPr>
      <w:bookmarkStart w:id="223" w:name="o225"/>
      <w:bookmarkEnd w:id="223"/>
      <w:r>
        <w:t xml:space="preserve">     2. Розірвання шлюбу, здійснене судом до набрання чинності цим </w:t>
      </w:r>
      <w:r>
        <w:br/>
        <w:t xml:space="preserve">Законом,   </w:t>
      </w:r>
      <w:proofErr w:type="gramStart"/>
      <w:r>
        <w:t>п</w:t>
      </w:r>
      <w:proofErr w:type="gramEnd"/>
      <w:r>
        <w:t xml:space="preserve">ідлягає   державній   реєстрації  в  органі  державної </w:t>
      </w:r>
      <w:r>
        <w:br/>
        <w:t xml:space="preserve">реєстрації актів цивільного стану. </w:t>
      </w:r>
      <w:r>
        <w:br/>
      </w:r>
    </w:p>
    <w:p w:rsidR="001F4F77" w:rsidRDefault="001F4F77" w:rsidP="001F4F77">
      <w:pPr>
        <w:pStyle w:val="HTML"/>
      </w:pPr>
      <w:bookmarkStart w:id="224" w:name="o226"/>
      <w:bookmarkEnd w:id="224"/>
      <w:r>
        <w:t xml:space="preserve">     Державна реєстрація  розірвання  шлюбу  може  бути  проведена </w:t>
      </w:r>
      <w:r>
        <w:br/>
        <w:t xml:space="preserve">органом державної реєстрації актів цивільного стану за нотаріально </w:t>
      </w:r>
      <w:r>
        <w:br/>
        <w:t xml:space="preserve">засвідченою або  прирівняною  до  нотаріально  засвідченої  заявою </w:t>
      </w:r>
      <w:r>
        <w:br/>
        <w:t xml:space="preserve">одного  з  подружжя,  якщо  актовий запис про розірвання шлюбу вже </w:t>
      </w:r>
      <w:r>
        <w:br/>
        <w:t xml:space="preserve">складено за заявою другого з подружжя на </w:t>
      </w:r>
      <w:proofErr w:type="gramStart"/>
      <w:r>
        <w:t>п</w:t>
      </w:r>
      <w:proofErr w:type="gramEnd"/>
      <w:r>
        <w:t xml:space="preserve">ідставі рішення суду про </w:t>
      </w:r>
      <w:r>
        <w:br/>
        <w:t xml:space="preserve">розірвання шлюбу   або   на   </w:t>
      </w:r>
      <w:proofErr w:type="gramStart"/>
      <w:r>
        <w:t>п</w:t>
      </w:r>
      <w:proofErr w:type="gramEnd"/>
      <w:r>
        <w:t xml:space="preserve">ідставі  пункту  3  частини  першої </w:t>
      </w:r>
      <w:r>
        <w:br/>
        <w:t xml:space="preserve">статті 107 Сімейного кодексу  України   ( </w:t>
      </w:r>
      <w:hyperlink r:id="rId22" w:tgtFrame="_blank" w:history="1">
        <w:r>
          <w:rPr>
            <w:rStyle w:val="a3"/>
          </w:rPr>
          <w:t>2947-14</w:t>
        </w:r>
      </w:hyperlink>
      <w:r>
        <w:t xml:space="preserve"> )   до  набрання </w:t>
      </w:r>
      <w:r>
        <w:br/>
        <w:t xml:space="preserve">чинності  цим  Законом,  у разі якщо така особа не може з поважної </w:t>
      </w:r>
      <w:r>
        <w:br/>
        <w:t xml:space="preserve">причини особисто з'явитися до державного органу  реєстрації  актів </w:t>
      </w:r>
      <w:r>
        <w:br/>
        <w:t xml:space="preserve">цивільного стану. </w:t>
      </w:r>
      <w:r>
        <w:br/>
      </w:r>
    </w:p>
    <w:p w:rsidR="001F4F77" w:rsidRDefault="001F4F77" w:rsidP="001F4F77">
      <w:pPr>
        <w:pStyle w:val="HTML"/>
      </w:pPr>
      <w:bookmarkStart w:id="225" w:name="o227"/>
      <w:bookmarkEnd w:id="225"/>
      <w:r>
        <w:t xml:space="preserve">     3. Внести зміни до </w:t>
      </w:r>
      <w:proofErr w:type="gramStart"/>
      <w:r>
        <w:t>таких</w:t>
      </w:r>
      <w:proofErr w:type="gramEnd"/>
      <w:r>
        <w:t xml:space="preserve"> законодавчих актів України: </w:t>
      </w:r>
      <w:r>
        <w:br/>
      </w:r>
    </w:p>
    <w:p w:rsidR="001F4F77" w:rsidRDefault="001F4F77" w:rsidP="001F4F77">
      <w:pPr>
        <w:pStyle w:val="HTML"/>
      </w:pPr>
      <w:bookmarkStart w:id="226" w:name="o228"/>
      <w:bookmarkEnd w:id="226"/>
      <w:r>
        <w:t xml:space="preserve">     1) у   Сімейному  кодексі  України   ( </w:t>
      </w:r>
      <w:hyperlink r:id="rId23" w:tgtFrame="_blank" w:history="1">
        <w:r>
          <w:rPr>
            <w:rStyle w:val="a3"/>
          </w:rPr>
          <w:t>2947-14</w:t>
        </w:r>
      </w:hyperlink>
      <w:r>
        <w:t xml:space="preserve"> )   (Відомості </w:t>
      </w:r>
      <w:r>
        <w:br/>
        <w:t>Верховно</w:t>
      </w:r>
      <w:proofErr w:type="gramStart"/>
      <w:r>
        <w:t>ї Р</w:t>
      </w:r>
      <w:proofErr w:type="gramEnd"/>
      <w:r>
        <w:t xml:space="preserve">ади України, 2002 р., N 21-22, ст. 135): </w:t>
      </w:r>
      <w:r>
        <w:br/>
      </w:r>
    </w:p>
    <w:p w:rsidR="001F4F77" w:rsidRDefault="001F4F77" w:rsidP="001F4F77">
      <w:pPr>
        <w:pStyle w:val="HTML"/>
      </w:pPr>
      <w:bookmarkStart w:id="227" w:name="o229"/>
      <w:bookmarkEnd w:id="227"/>
      <w:r>
        <w:t xml:space="preserve">     у частині  другій  статті  106  слова  "виносить   постанову" </w:t>
      </w:r>
      <w:r>
        <w:br/>
        <w:t xml:space="preserve">замінити словами "складає актовий запис"; </w:t>
      </w:r>
      <w:r>
        <w:br/>
      </w:r>
    </w:p>
    <w:p w:rsidR="001F4F77" w:rsidRDefault="001F4F77" w:rsidP="001F4F77">
      <w:pPr>
        <w:pStyle w:val="HTML"/>
      </w:pPr>
      <w:bookmarkStart w:id="228" w:name="o230"/>
      <w:bookmarkEnd w:id="228"/>
      <w:r>
        <w:t xml:space="preserve">     пункт 3 частини першої статті 107 виключити; </w:t>
      </w:r>
      <w:r>
        <w:br/>
      </w:r>
    </w:p>
    <w:p w:rsidR="001F4F77" w:rsidRDefault="001F4F77" w:rsidP="001F4F77">
      <w:pPr>
        <w:pStyle w:val="HTML"/>
      </w:pPr>
      <w:bookmarkStart w:id="229" w:name="o231"/>
      <w:bookmarkEnd w:id="229"/>
      <w:r>
        <w:t xml:space="preserve">     в абзаці  першому частини першої статті 108 слова і цифри "та </w:t>
      </w:r>
      <w:r>
        <w:br/>
        <w:t xml:space="preserve">пункту 3 частини першої статті 107" виключити; </w:t>
      </w:r>
      <w:r>
        <w:br/>
      </w:r>
    </w:p>
    <w:p w:rsidR="001F4F77" w:rsidRDefault="001F4F77" w:rsidP="001F4F77">
      <w:pPr>
        <w:pStyle w:val="HTML"/>
      </w:pPr>
      <w:bookmarkStart w:id="230" w:name="o232"/>
      <w:bookmarkEnd w:id="230"/>
      <w:r>
        <w:t xml:space="preserve">     статтю 115 викласти в такій редакції: </w:t>
      </w:r>
      <w:r>
        <w:br/>
      </w:r>
    </w:p>
    <w:p w:rsidR="001F4F77" w:rsidRDefault="001F4F77" w:rsidP="001F4F77">
      <w:pPr>
        <w:pStyle w:val="HTML"/>
      </w:pPr>
      <w:bookmarkStart w:id="231" w:name="o233"/>
      <w:bookmarkEnd w:id="231"/>
      <w:r>
        <w:t xml:space="preserve">     "</w:t>
      </w:r>
      <w:r>
        <w:rPr>
          <w:b/>
          <w:bCs/>
        </w:rPr>
        <w:t>Стаття 115.</w:t>
      </w:r>
      <w:r>
        <w:t xml:space="preserve"> Державна реєстрація розірвання шлюбу </w:t>
      </w:r>
      <w:r>
        <w:br/>
      </w:r>
    </w:p>
    <w:p w:rsidR="001F4F77" w:rsidRDefault="001F4F77" w:rsidP="001F4F77">
      <w:pPr>
        <w:pStyle w:val="HTML"/>
      </w:pPr>
      <w:bookmarkStart w:id="232" w:name="o234"/>
      <w:bookmarkEnd w:id="232"/>
      <w:r>
        <w:t xml:space="preserve">     1. Розірвання  шлюбу,  здійснене  </w:t>
      </w:r>
      <w:proofErr w:type="gramStart"/>
      <w:r>
        <w:t>в</w:t>
      </w:r>
      <w:proofErr w:type="gramEnd"/>
      <w:r>
        <w:t xml:space="preserve">  </w:t>
      </w:r>
      <w:proofErr w:type="gramStart"/>
      <w:r>
        <w:t>порядку</w:t>
      </w:r>
      <w:proofErr w:type="gramEnd"/>
      <w:r>
        <w:t xml:space="preserve">,   передбаченому </w:t>
      </w:r>
      <w:r>
        <w:br/>
        <w:t xml:space="preserve">статтями  106  і  107 цього Кодексу,  повинно бути зареєстроване в </w:t>
      </w:r>
      <w:r>
        <w:br/>
        <w:t xml:space="preserve">органі державної реєстрації актів цивільного стану. </w:t>
      </w:r>
      <w:r>
        <w:br/>
      </w:r>
    </w:p>
    <w:p w:rsidR="001F4F77" w:rsidRDefault="001F4F77" w:rsidP="001F4F77">
      <w:pPr>
        <w:pStyle w:val="HTML"/>
      </w:pPr>
      <w:bookmarkStart w:id="233" w:name="o235"/>
      <w:bookmarkEnd w:id="233"/>
      <w:r>
        <w:t xml:space="preserve">     2. </w:t>
      </w:r>
      <w:proofErr w:type="gramStart"/>
      <w:r>
        <w:t>Р</w:t>
      </w:r>
      <w:proofErr w:type="gramEnd"/>
      <w:r>
        <w:t xml:space="preserve">ішення суду  про  розірвання  шлюбу  після  набрання  ним </w:t>
      </w:r>
      <w:r>
        <w:br/>
        <w:t xml:space="preserve">законної  сили  надсилається  судом до органу державної реєстрації </w:t>
      </w:r>
      <w:r>
        <w:br/>
        <w:t xml:space="preserve">актів цивільного стану за місцем ухвалення  рішення  для  внесення </w:t>
      </w:r>
      <w:r>
        <w:br/>
        <w:t xml:space="preserve">відомостей  до  Державного реєстру актів цивільного стану громадян </w:t>
      </w:r>
      <w:r>
        <w:br/>
        <w:t xml:space="preserve">та проставлення відмітки в актовому записі про шлюб. </w:t>
      </w:r>
      <w:r>
        <w:br/>
      </w:r>
    </w:p>
    <w:p w:rsidR="001F4F77" w:rsidRDefault="001F4F77" w:rsidP="001F4F77">
      <w:pPr>
        <w:pStyle w:val="HTML"/>
      </w:pPr>
      <w:bookmarkStart w:id="234" w:name="o236"/>
      <w:bookmarkEnd w:id="234"/>
      <w:r>
        <w:t xml:space="preserve">     3. Розірвання шлюбу,  здійснене органами державної реєстрації </w:t>
      </w:r>
      <w:r>
        <w:br/>
        <w:t xml:space="preserve">актів  цивільного  стану,  засвідчується </w:t>
      </w:r>
      <w:proofErr w:type="gramStart"/>
      <w:r>
        <w:t>Св</w:t>
      </w:r>
      <w:proofErr w:type="gramEnd"/>
      <w:r>
        <w:t xml:space="preserve">ідоцтвом про розірвання </w:t>
      </w:r>
      <w:r>
        <w:br/>
        <w:t xml:space="preserve">шлюбу, зразок якого затверджує Кабінет Міністрів України. </w:t>
      </w:r>
      <w:r>
        <w:br/>
      </w:r>
    </w:p>
    <w:p w:rsidR="001F4F77" w:rsidRDefault="001F4F77" w:rsidP="001F4F77">
      <w:pPr>
        <w:pStyle w:val="HTML"/>
      </w:pPr>
      <w:bookmarkStart w:id="235" w:name="o237"/>
      <w:bookmarkEnd w:id="235"/>
      <w:r>
        <w:t xml:space="preserve">     Документом, що  засвідчує  факт  розірвання  шлюбу  судом,  є </w:t>
      </w:r>
      <w:r>
        <w:br/>
      </w:r>
      <w:proofErr w:type="gramStart"/>
      <w:r>
        <w:t>р</w:t>
      </w:r>
      <w:proofErr w:type="gramEnd"/>
      <w:r>
        <w:t xml:space="preserve">ішення суду про розірвання шлюбу, яке набрало законної сили"; </w:t>
      </w:r>
      <w:r>
        <w:br/>
      </w:r>
    </w:p>
    <w:p w:rsidR="001F4F77" w:rsidRDefault="001F4F77" w:rsidP="001F4F77">
      <w:pPr>
        <w:pStyle w:val="HTML"/>
      </w:pPr>
      <w:bookmarkStart w:id="236" w:name="o238"/>
      <w:bookmarkEnd w:id="236"/>
      <w:r>
        <w:t xml:space="preserve">     частину першу статті 116 </w:t>
      </w:r>
      <w:proofErr w:type="gramStart"/>
      <w:r>
        <w:t>п</w:t>
      </w:r>
      <w:proofErr w:type="gramEnd"/>
      <w:r>
        <w:t xml:space="preserve">ісля слів "Свідоцтва про розірвання </w:t>
      </w:r>
      <w:r>
        <w:br/>
        <w:t xml:space="preserve">шлюбу" доповнити словами "або рішення суду,  яке набрало  законної </w:t>
      </w:r>
      <w:r>
        <w:br/>
        <w:t xml:space="preserve">сили"; </w:t>
      </w:r>
      <w:r>
        <w:br/>
      </w:r>
    </w:p>
    <w:p w:rsidR="001F4F77" w:rsidRDefault="001F4F77" w:rsidP="001F4F77">
      <w:pPr>
        <w:pStyle w:val="HTML"/>
      </w:pPr>
      <w:bookmarkStart w:id="237" w:name="o239"/>
      <w:bookmarkEnd w:id="237"/>
      <w:r>
        <w:t xml:space="preserve">     пункт 2  частини  другої  статті  125,  статтю 127 та частину </w:t>
      </w:r>
      <w:r>
        <w:br/>
        <w:t xml:space="preserve">другу статті 225 виключити; </w:t>
      </w:r>
      <w:r>
        <w:br/>
      </w:r>
    </w:p>
    <w:p w:rsidR="001F4F77" w:rsidRDefault="001F4F77" w:rsidP="001F4F77">
      <w:pPr>
        <w:pStyle w:val="HTML"/>
      </w:pPr>
      <w:bookmarkStart w:id="238" w:name="o240"/>
      <w:bookmarkEnd w:id="238"/>
      <w:r>
        <w:t xml:space="preserve">     частину першу статті 128 викласти </w:t>
      </w:r>
      <w:proofErr w:type="gramStart"/>
      <w:r>
        <w:t>в</w:t>
      </w:r>
      <w:proofErr w:type="gramEnd"/>
      <w:r>
        <w:t xml:space="preserve"> такій редакції: </w:t>
      </w:r>
      <w:r>
        <w:br/>
      </w:r>
    </w:p>
    <w:p w:rsidR="001F4F77" w:rsidRDefault="001F4F77" w:rsidP="001F4F77">
      <w:pPr>
        <w:pStyle w:val="HTML"/>
      </w:pPr>
      <w:bookmarkStart w:id="239" w:name="o241"/>
      <w:bookmarkEnd w:id="239"/>
      <w:r>
        <w:t xml:space="preserve">     "1. За відсутності заяви,  право на подання якої  встановлено </w:t>
      </w:r>
      <w:r>
        <w:br/>
        <w:t xml:space="preserve">статтею  126  цього  Кодексу,  батьківство  щодо  дитини може бути </w:t>
      </w:r>
      <w:r>
        <w:br/>
      </w:r>
      <w:r>
        <w:lastRenderedPageBreak/>
        <w:t xml:space="preserve">визнане за </w:t>
      </w:r>
      <w:proofErr w:type="gramStart"/>
      <w:r>
        <w:t>р</w:t>
      </w:r>
      <w:proofErr w:type="gramEnd"/>
      <w:r>
        <w:t xml:space="preserve">ішенням суду"; </w:t>
      </w:r>
      <w:r>
        <w:br/>
      </w:r>
    </w:p>
    <w:p w:rsidR="001F4F77" w:rsidRDefault="001F4F77" w:rsidP="001F4F77">
      <w:pPr>
        <w:pStyle w:val="HTML"/>
      </w:pPr>
      <w:bookmarkStart w:id="240" w:name="o242"/>
      <w:bookmarkEnd w:id="240"/>
      <w:r>
        <w:t xml:space="preserve">     статтю 134 викласти в такій редакції: </w:t>
      </w:r>
      <w:r>
        <w:br/>
      </w:r>
    </w:p>
    <w:p w:rsidR="001F4F77" w:rsidRDefault="001F4F77" w:rsidP="001F4F77">
      <w:pPr>
        <w:pStyle w:val="HTML"/>
      </w:pPr>
      <w:bookmarkStart w:id="241" w:name="o243"/>
      <w:bookmarkEnd w:id="241"/>
      <w:r>
        <w:t xml:space="preserve">     "</w:t>
      </w:r>
      <w:r>
        <w:rPr>
          <w:b/>
          <w:bCs/>
        </w:rPr>
        <w:t>Стаття 134.</w:t>
      </w:r>
      <w:r>
        <w:t xml:space="preserve"> </w:t>
      </w:r>
      <w:proofErr w:type="gramStart"/>
      <w:r>
        <w:t xml:space="preserve">Внесення змін до актового запису </w:t>
      </w:r>
      <w:r>
        <w:br/>
        <w:t xml:space="preserve">                  про народження у разі визнання батьківства, </w:t>
      </w:r>
      <w:r>
        <w:br/>
        <w:t xml:space="preserve">                  материнства </w:t>
      </w:r>
      <w:r>
        <w:br/>
      </w:r>
      <w:proofErr w:type="gramEnd"/>
    </w:p>
    <w:p w:rsidR="001F4F77" w:rsidRDefault="001F4F77" w:rsidP="001F4F77">
      <w:pPr>
        <w:pStyle w:val="HTML"/>
      </w:pPr>
      <w:bookmarkStart w:id="242" w:name="o244"/>
      <w:bookmarkEnd w:id="242"/>
      <w:r>
        <w:t xml:space="preserve">     1. На  </w:t>
      </w:r>
      <w:proofErr w:type="gramStart"/>
      <w:r>
        <w:t>п</w:t>
      </w:r>
      <w:proofErr w:type="gramEnd"/>
      <w:r>
        <w:t xml:space="preserve">ідставі  заяв  осіб,  зазначених  у  статті 126 цього </w:t>
      </w:r>
      <w:r>
        <w:br/>
        <w:t xml:space="preserve">Кодексу,  або  рішення  суду  орган  державної  реєстрації   актів </w:t>
      </w:r>
      <w:r>
        <w:br/>
        <w:t xml:space="preserve">цивільного  стану  вносить відповідні зміни до актового запису про </w:t>
      </w:r>
      <w:r>
        <w:br/>
        <w:t xml:space="preserve">народження,  складеного  органами   державної   реєстрації   актів </w:t>
      </w:r>
      <w:r>
        <w:br/>
        <w:t xml:space="preserve">цивільного стану України, та видає нове Свідоцтво про народження"; </w:t>
      </w:r>
      <w:r>
        <w:br/>
      </w:r>
    </w:p>
    <w:p w:rsidR="001F4F77" w:rsidRDefault="001F4F77" w:rsidP="001F4F77">
      <w:pPr>
        <w:pStyle w:val="HTML"/>
      </w:pPr>
      <w:bookmarkStart w:id="243" w:name="o245"/>
      <w:bookmarkEnd w:id="243"/>
      <w:r>
        <w:t xml:space="preserve">     у статті 135: </w:t>
      </w:r>
      <w:r>
        <w:br/>
      </w:r>
    </w:p>
    <w:p w:rsidR="001F4F77" w:rsidRDefault="001F4F77" w:rsidP="001F4F77">
      <w:pPr>
        <w:pStyle w:val="HTML"/>
      </w:pPr>
      <w:bookmarkStart w:id="244" w:name="o246"/>
      <w:bookmarkEnd w:id="244"/>
      <w:r>
        <w:t xml:space="preserve">     абзац перший   частини   першої  </w:t>
      </w:r>
      <w:proofErr w:type="gramStart"/>
      <w:r>
        <w:t>п</w:t>
      </w:r>
      <w:proofErr w:type="gramEnd"/>
      <w:r>
        <w:t xml:space="preserve">ісля  слів  "за  прізвищем" </w:t>
      </w:r>
      <w:r>
        <w:br/>
        <w:t xml:space="preserve">доповнити словами "та громадянством"; </w:t>
      </w:r>
      <w:r>
        <w:br/>
      </w:r>
    </w:p>
    <w:p w:rsidR="001F4F77" w:rsidRDefault="001F4F77" w:rsidP="001F4F77">
      <w:pPr>
        <w:pStyle w:val="HTML"/>
      </w:pPr>
      <w:bookmarkStart w:id="245" w:name="o247"/>
      <w:bookmarkEnd w:id="245"/>
      <w:r>
        <w:t xml:space="preserve">     частину другу викласти </w:t>
      </w:r>
      <w:proofErr w:type="gramStart"/>
      <w:r>
        <w:t>в</w:t>
      </w:r>
      <w:proofErr w:type="gramEnd"/>
      <w:r>
        <w:t xml:space="preserve"> такій редакції: </w:t>
      </w:r>
      <w:r>
        <w:br/>
      </w:r>
    </w:p>
    <w:p w:rsidR="001F4F77" w:rsidRDefault="001F4F77" w:rsidP="001F4F77">
      <w:pPr>
        <w:pStyle w:val="HTML"/>
      </w:pPr>
      <w:bookmarkStart w:id="246" w:name="o248"/>
      <w:bookmarkEnd w:id="246"/>
      <w:r>
        <w:t xml:space="preserve">     "2. Якщо  батьки  дитини  невідомі,  державна  реєстрація  її </w:t>
      </w:r>
      <w:r>
        <w:br/>
        <w:t xml:space="preserve">народження  проводиться  за  </w:t>
      </w:r>
      <w:proofErr w:type="gramStart"/>
      <w:r>
        <w:t>р</w:t>
      </w:r>
      <w:proofErr w:type="gramEnd"/>
      <w:r>
        <w:t xml:space="preserve">ішенням  органу опіки та піклування, </w:t>
      </w:r>
      <w:r>
        <w:br/>
        <w:t xml:space="preserve">яким визначається прізвище,  власне ім'я,  по  батькові  дитини  і </w:t>
      </w:r>
      <w:r>
        <w:br/>
        <w:t xml:space="preserve">відомості про батьків"; </w:t>
      </w:r>
      <w:r>
        <w:br/>
      </w:r>
    </w:p>
    <w:p w:rsidR="001F4F77" w:rsidRDefault="001F4F77" w:rsidP="001F4F77">
      <w:pPr>
        <w:pStyle w:val="HTML"/>
      </w:pPr>
      <w:bookmarkStart w:id="247" w:name="o249"/>
      <w:bookmarkEnd w:id="247"/>
      <w:r>
        <w:t xml:space="preserve">     абзац перший   частини   першої   статті   233   </w:t>
      </w:r>
      <w:proofErr w:type="gramStart"/>
      <w:r>
        <w:t>п</w:t>
      </w:r>
      <w:proofErr w:type="gramEnd"/>
      <w:r>
        <w:t xml:space="preserve">ісля   слів </w:t>
      </w:r>
      <w:r>
        <w:br/>
        <w:t xml:space="preserve">"повнолітньої  особи"  доповнити   словами   "складений   органами </w:t>
      </w:r>
      <w:r>
        <w:br/>
        <w:t xml:space="preserve">державної реєстрації актів цивільного стану України"; </w:t>
      </w:r>
      <w:r>
        <w:br/>
      </w:r>
    </w:p>
    <w:p w:rsidR="001F4F77" w:rsidRDefault="001F4F77" w:rsidP="001F4F77">
      <w:pPr>
        <w:pStyle w:val="HTML"/>
      </w:pPr>
      <w:bookmarkStart w:id="248" w:name="o250"/>
      <w:bookmarkEnd w:id="248"/>
      <w:r>
        <w:t xml:space="preserve">     у тексті   Кодексу     </w:t>
      </w:r>
      <w:proofErr w:type="gramStart"/>
      <w:r>
        <w:t xml:space="preserve">( </w:t>
      </w:r>
      <w:proofErr w:type="gramEnd"/>
      <w:r>
        <w:fldChar w:fldCharType="begin"/>
      </w:r>
      <w:r>
        <w:instrText xml:space="preserve"> HYPERLINK "http://zakon4.rada.gov.ua/laws/show/2947-14" \t "_blank" </w:instrText>
      </w:r>
      <w:r>
        <w:fldChar w:fldCharType="separate"/>
      </w:r>
      <w:r>
        <w:rPr>
          <w:rStyle w:val="a3"/>
        </w:rPr>
        <w:t>2947-14</w:t>
      </w:r>
      <w:r>
        <w:fldChar w:fldCharType="end"/>
      </w:r>
      <w:r>
        <w:t xml:space="preserve"> )   слова  "державний  орган </w:t>
      </w:r>
      <w:r>
        <w:br/>
        <w:t xml:space="preserve">реєстрації" в усіх відмінках  і  числах  замінити  словами  "орган </w:t>
      </w:r>
      <w:r>
        <w:br/>
        <w:t xml:space="preserve">державної реєстрації" у відповідному відмінку і числі; </w:t>
      </w:r>
      <w:r>
        <w:br/>
      </w:r>
    </w:p>
    <w:p w:rsidR="001F4F77" w:rsidRDefault="001F4F77" w:rsidP="001F4F77">
      <w:pPr>
        <w:pStyle w:val="HTML"/>
      </w:pPr>
      <w:bookmarkStart w:id="249" w:name="o251"/>
      <w:bookmarkEnd w:id="249"/>
      <w:r>
        <w:t xml:space="preserve">     2) частину   третю   статті  49  Цивільного  кодексу  України </w:t>
      </w:r>
      <w:r>
        <w:br/>
        <w:t xml:space="preserve">( </w:t>
      </w:r>
      <w:hyperlink r:id="rId24" w:tgtFrame="_blank" w:history="1">
        <w:r>
          <w:rPr>
            <w:rStyle w:val="a3"/>
          </w:rPr>
          <w:t>435-15</w:t>
        </w:r>
      </w:hyperlink>
      <w:r>
        <w:t xml:space="preserve"> ) (Відомості Верховної Ради України,  2003 р.,  NN 40-44, </w:t>
      </w:r>
      <w:r>
        <w:br/>
        <w:t xml:space="preserve">ст.  356)  </w:t>
      </w:r>
      <w:proofErr w:type="gramStart"/>
      <w:r>
        <w:t>п</w:t>
      </w:r>
      <w:proofErr w:type="gramEnd"/>
      <w:r>
        <w:t xml:space="preserve">ісля  слів  "розірвання  шлюбу"  доповнити  словами "у </w:t>
      </w:r>
      <w:r>
        <w:br/>
        <w:t xml:space="preserve">випадках, передбачених законом"; </w:t>
      </w:r>
      <w:r>
        <w:br/>
      </w:r>
    </w:p>
    <w:p w:rsidR="001F4F77" w:rsidRDefault="001F4F77" w:rsidP="001F4F77">
      <w:pPr>
        <w:pStyle w:val="HTML"/>
      </w:pPr>
      <w:bookmarkStart w:id="250" w:name="o252"/>
      <w:bookmarkEnd w:id="250"/>
      <w:r>
        <w:t xml:space="preserve">     3) у Цивільному процесуальному кодексі України    ( </w:t>
      </w:r>
      <w:hyperlink r:id="rId25" w:tgtFrame="_blank" w:history="1">
        <w:r>
          <w:rPr>
            <w:rStyle w:val="a3"/>
          </w:rPr>
          <w:t>1618-15</w:t>
        </w:r>
      </w:hyperlink>
      <w:r>
        <w:t xml:space="preserve"> ) </w:t>
      </w:r>
      <w:r>
        <w:br/>
        <w:t>(Відомості Верховно</w:t>
      </w:r>
      <w:proofErr w:type="gramStart"/>
      <w:r>
        <w:t>ї Р</w:t>
      </w:r>
      <w:proofErr w:type="gramEnd"/>
      <w:r>
        <w:t xml:space="preserve">ади України, 2004 р., NN 40-42, ст. 492): </w:t>
      </w:r>
      <w:r>
        <w:br/>
      </w:r>
    </w:p>
    <w:p w:rsidR="001F4F77" w:rsidRDefault="001F4F77" w:rsidP="001F4F77">
      <w:pPr>
        <w:pStyle w:val="HTML"/>
      </w:pPr>
      <w:bookmarkStart w:id="251" w:name="o253"/>
      <w:bookmarkEnd w:id="251"/>
      <w:r>
        <w:t xml:space="preserve">     частину третю статті 234 </w:t>
      </w:r>
      <w:proofErr w:type="gramStart"/>
      <w:r>
        <w:t>п</w:t>
      </w:r>
      <w:proofErr w:type="gramEnd"/>
      <w:r>
        <w:t xml:space="preserve">ісля слів "подружжя, яке має дітей" </w:t>
      </w:r>
      <w:r>
        <w:br/>
        <w:t xml:space="preserve">доповнити словами "за заявою будь-кого з  подружжя,  якщо  один  з </w:t>
      </w:r>
      <w:r>
        <w:br/>
        <w:t xml:space="preserve">нього  засуджений  до  позбавлення волі",  а слова "про поновлення </w:t>
      </w:r>
      <w:r>
        <w:br/>
        <w:t xml:space="preserve">шлюбу після його розірвання" виключити; </w:t>
      </w:r>
      <w:r>
        <w:br/>
      </w:r>
    </w:p>
    <w:p w:rsidR="001F4F77" w:rsidRDefault="001F4F77" w:rsidP="001F4F77">
      <w:pPr>
        <w:pStyle w:val="HTML"/>
      </w:pPr>
      <w:bookmarkStart w:id="252" w:name="o254"/>
      <w:bookmarkEnd w:id="252"/>
      <w:r>
        <w:t xml:space="preserve">     у статті 235: </w:t>
      </w:r>
      <w:r>
        <w:br/>
      </w:r>
    </w:p>
    <w:p w:rsidR="001F4F77" w:rsidRDefault="001F4F77" w:rsidP="001F4F77">
      <w:pPr>
        <w:pStyle w:val="HTML"/>
      </w:pPr>
      <w:bookmarkStart w:id="253" w:name="o255"/>
      <w:bookmarkEnd w:id="253"/>
      <w:r>
        <w:t xml:space="preserve">     частину четверту доповнити абзацом другим такого змісту: </w:t>
      </w:r>
      <w:r>
        <w:br/>
      </w:r>
    </w:p>
    <w:p w:rsidR="001F4F77" w:rsidRDefault="001F4F77" w:rsidP="001F4F77">
      <w:pPr>
        <w:pStyle w:val="HTML"/>
      </w:pPr>
      <w:bookmarkStart w:id="254" w:name="o256"/>
      <w:bookmarkEnd w:id="254"/>
      <w:r>
        <w:t xml:space="preserve">     "Справа </w:t>
      </w:r>
      <w:proofErr w:type="gramStart"/>
      <w:r>
        <w:t>про</w:t>
      </w:r>
      <w:proofErr w:type="gramEnd"/>
      <w:r>
        <w:t xml:space="preserve"> розірвання шлюбу за заявою особи,  засудженої  до </w:t>
      </w:r>
      <w:r>
        <w:br/>
        <w:t xml:space="preserve">позбавлення   волі,   може   бути   розглянута   судом  за  участю </w:t>
      </w:r>
      <w:r>
        <w:br/>
        <w:t xml:space="preserve">представника такої особи"; </w:t>
      </w:r>
      <w:r>
        <w:br/>
      </w:r>
    </w:p>
    <w:p w:rsidR="001F4F77" w:rsidRDefault="001F4F77" w:rsidP="001F4F77">
      <w:pPr>
        <w:pStyle w:val="HTML"/>
      </w:pPr>
      <w:bookmarkStart w:id="255" w:name="o257"/>
      <w:bookmarkEnd w:id="255"/>
      <w:r>
        <w:t xml:space="preserve">     доповнити частиною восьмою такого змісту: </w:t>
      </w:r>
      <w:r>
        <w:br/>
      </w:r>
    </w:p>
    <w:p w:rsidR="001F4F77" w:rsidRDefault="001F4F77" w:rsidP="001F4F77">
      <w:pPr>
        <w:pStyle w:val="HTML"/>
      </w:pPr>
      <w:bookmarkStart w:id="256" w:name="o258"/>
      <w:bookmarkEnd w:id="256"/>
      <w:r>
        <w:t xml:space="preserve">     "8. У рішенні суду  про  розірвання  шлюбу  зазначається  про </w:t>
      </w:r>
      <w:r>
        <w:br/>
        <w:t xml:space="preserve">вибір  прізвища  тим  з  подружжя,  який  змінив  прізвище під час </w:t>
      </w:r>
      <w:r>
        <w:br/>
        <w:t xml:space="preserve">державної реєстрації шлюбу, що розривається"; </w:t>
      </w:r>
      <w:r>
        <w:br/>
      </w:r>
    </w:p>
    <w:p w:rsidR="001F4F77" w:rsidRDefault="001F4F77" w:rsidP="001F4F77">
      <w:pPr>
        <w:pStyle w:val="HTML"/>
      </w:pPr>
      <w:bookmarkStart w:id="257" w:name="o259"/>
      <w:bookmarkEnd w:id="257"/>
      <w:r>
        <w:t xml:space="preserve">     4) у Законі України "Про нотаріат"  (  </w:t>
      </w:r>
      <w:hyperlink r:id="rId26" w:tgtFrame="_blank" w:history="1">
        <w:r>
          <w:rPr>
            <w:rStyle w:val="a3"/>
          </w:rPr>
          <w:t>3425-12</w:t>
        </w:r>
      </w:hyperlink>
      <w:r>
        <w:t xml:space="preserve">  )  (Відомості </w:t>
      </w:r>
      <w:r>
        <w:br/>
        <w:t>Верховно</w:t>
      </w:r>
      <w:proofErr w:type="gramStart"/>
      <w:r>
        <w:t>ї  Р</w:t>
      </w:r>
      <w:proofErr w:type="gramEnd"/>
      <w:r>
        <w:t xml:space="preserve">ади  України,  1993 р.,  N 39,  ст.  383 із наступними </w:t>
      </w:r>
      <w:r>
        <w:br/>
      </w:r>
      <w:r>
        <w:lastRenderedPageBreak/>
        <w:t xml:space="preserve">змінами): </w:t>
      </w:r>
      <w:r>
        <w:br/>
      </w:r>
    </w:p>
    <w:p w:rsidR="001F4F77" w:rsidRDefault="001F4F77" w:rsidP="001F4F77">
      <w:pPr>
        <w:pStyle w:val="HTML"/>
      </w:pPr>
      <w:bookmarkStart w:id="258" w:name="o260"/>
      <w:bookmarkEnd w:id="258"/>
      <w:r>
        <w:t xml:space="preserve">     розділ II доповнити статтею 40-1 такого змісту: </w:t>
      </w:r>
      <w:r>
        <w:br/>
      </w:r>
    </w:p>
    <w:p w:rsidR="001F4F77" w:rsidRDefault="001F4F77" w:rsidP="001F4F77">
      <w:pPr>
        <w:pStyle w:val="HTML"/>
      </w:pPr>
      <w:bookmarkStart w:id="259" w:name="o261"/>
      <w:bookmarkEnd w:id="259"/>
      <w:r>
        <w:t xml:space="preserve">     "</w:t>
      </w:r>
      <w:r>
        <w:rPr>
          <w:b/>
          <w:bCs/>
        </w:rPr>
        <w:t>Стаття 40-1.</w:t>
      </w:r>
      <w:r>
        <w:t xml:space="preserve"> Засвідчення справжності </w:t>
      </w:r>
      <w:proofErr w:type="gramStart"/>
      <w:r>
        <w:t>п</w:t>
      </w:r>
      <w:proofErr w:type="gramEnd"/>
      <w:r>
        <w:t xml:space="preserve">ідпису </w:t>
      </w:r>
      <w:r>
        <w:br/>
        <w:t xml:space="preserve">                   на документах начальником установи </w:t>
      </w:r>
      <w:r>
        <w:br/>
        <w:t xml:space="preserve">                   виконання покарань </w:t>
      </w:r>
      <w:r>
        <w:br/>
      </w:r>
    </w:p>
    <w:p w:rsidR="001F4F77" w:rsidRDefault="001F4F77" w:rsidP="001F4F77">
      <w:pPr>
        <w:pStyle w:val="HTML"/>
      </w:pPr>
      <w:bookmarkStart w:id="260" w:name="o262"/>
      <w:bookmarkEnd w:id="260"/>
      <w:r>
        <w:t xml:space="preserve">     Начальник установи  виконання  покарань засвідчує справжність </w:t>
      </w:r>
      <w:r>
        <w:br/>
      </w:r>
      <w:proofErr w:type="gramStart"/>
      <w:r>
        <w:t>п</w:t>
      </w:r>
      <w:proofErr w:type="gramEnd"/>
      <w:r>
        <w:t xml:space="preserve">ідпису особи,  яка перебуває  в  такій  установі,  відповідно  до </w:t>
      </w:r>
      <w:r>
        <w:br/>
        <w:t xml:space="preserve">статті 78 цього Закону. </w:t>
      </w:r>
      <w:r>
        <w:br/>
      </w:r>
    </w:p>
    <w:p w:rsidR="001F4F77" w:rsidRDefault="001F4F77" w:rsidP="001F4F77">
      <w:pPr>
        <w:pStyle w:val="HTML"/>
      </w:pPr>
      <w:bookmarkStart w:id="261" w:name="o263"/>
      <w:bookmarkEnd w:id="261"/>
      <w:r>
        <w:t xml:space="preserve">     Засвідчення начальником     установи    виконання    покарань </w:t>
      </w:r>
      <w:r>
        <w:br/>
        <w:t xml:space="preserve">справжності </w:t>
      </w:r>
      <w:proofErr w:type="gramStart"/>
      <w:r>
        <w:t>п</w:t>
      </w:r>
      <w:proofErr w:type="gramEnd"/>
      <w:r>
        <w:t xml:space="preserve">ідпису на документах прирівнюється  до  нотаріального </w:t>
      </w:r>
      <w:r>
        <w:br/>
        <w:t xml:space="preserve">засвідчення справжності підпису"; </w:t>
      </w:r>
      <w:r>
        <w:br/>
      </w:r>
    </w:p>
    <w:p w:rsidR="001F4F77" w:rsidRDefault="001F4F77" w:rsidP="001F4F77">
      <w:pPr>
        <w:pStyle w:val="HTML"/>
      </w:pPr>
      <w:bookmarkStart w:id="262" w:name="o264"/>
      <w:bookmarkEnd w:id="262"/>
      <w:r>
        <w:t xml:space="preserve">     частину першу   статті   78   </w:t>
      </w:r>
      <w:proofErr w:type="gramStart"/>
      <w:r>
        <w:t>п</w:t>
      </w:r>
      <w:proofErr w:type="gramEnd"/>
      <w:r>
        <w:t xml:space="preserve">ісля   слова  "самоврядування" </w:t>
      </w:r>
      <w:r>
        <w:br/>
        <w:t xml:space="preserve">доповнити словами "начальник установи виконання покарань"; </w:t>
      </w:r>
      <w:r>
        <w:br/>
      </w:r>
    </w:p>
    <w:p w:rsidR="001F4F77" w:rsidRDefault="001F4F77" w:rsidP="001F4F77">
      <w:pPr>
        <w:pStyle w:val="HTML"/>
      </w:pPr>
      <w:bookmarkStart w:id="263" w:name="o265"/>
      <w:bookmarkEnd w:id="263"/>
      <w:r>
        <w:t xml:space="preserve">     5) У Декреті Кабінету Міністрів України  від  21  січня  1993 </w:t>
      </w:r>
      <w:r>
        <w:br/>
        <w:t xml:space="preserve">року N 7-93 ( </w:t>
      </w:r>
      <w:hyperlink r:id="rId27" w:tgtFrame="_blank" w:history="1">
        <w:r>
          <w:rPr>
            <w:rStyle w:val="a3"/>
          </w:rPr>
          <w:t>7-93</w:t>
        </w:r>
      </w:hyperlink>
      <w:r>
        <w:t xml:space="preserve"> ) "Про державне мито" (Відомості Верховно</w:t>
      </w:r>
      <w:proofErr w:type="gramStart"/>
      <w:r>
        <w:t>ї Р</w:t>
      </w:r>
      <w:proofErr w:type="gramEnd"/>
      <w:r>
        <w:t xml:space="preserve">ади </w:t>
      </w:r>
      <w:r>
        <w:br/>
        <w:t xml:space="preserve">України, 1993 р., N 13, ст. 113; 1995 р., N 30, ст. 229): </w:t>
      </w:r>
      <w:r>
        <w:br/>
      </w:r>
    </w:p>
    <w:p w:rsidR="001F4F77" w:rsidRDefault="001F4F77" w:rsidP="001F4F77">
      <w:pPr>
        <w:pStyle w:val="HTML"/>
      </w:pPr>
      <w:bookmarkStart w:id="264" w:name="o266"/>
      <w:bookmarkEnd w:id="264"/>
      <w:r>
        <w:t xml:space="preserve">     пункт 4 статті 2 викласти </w:t>
      </w:r>
      <w:proofErr w:type="gramStart"/>
      <w:r>
        <w:t>в</w:t>
      </w:r>
      <w:proofErr w:type="gramEnd"/>
      <w:r>
        <w:t xml:space="preserve"> такій редакції: </w:t>
      </w:r>
      <w:r>
        <w:br/>
      </w:r>
    </w:p>
    <w:p w:rsidR="001F4F77" w:rsidRDefault="001F4F77" w:rsidP="001F4F77">
      <w:pPr>
        <w:pStyle w:val="HTML"/>
      </w:pPr>
      <w:bookmarkStart w:id="265" w:name="o267"/>
      <w:bookmarkEnd w:id="265"/>
      <w:r>
        <w:t xml:space="preserve">     "4) за державну реєстрацію актів цивільного  стану,  а  також </w:t>
      </w:r>
      <w:r>
        <w:br/>
        <w:t xml:space="preserve">повторну   видачу   громадянам   </w:t>
      </w:r>
      <w:proofErr w:type="gramStart"/>
      <w:r>
        <w:t>св</w:t>
      </w:r>
      <w:proofErr w:type="gramEnd"/>
      <w:r>
        <w:t xml:space="preserve">ідоцтв   про  реєстрацію  актів </w:t>
      </w:r>
      <w:r>
        <w:br/>
        <w:t xml:space="preserve">цивільного стану та свідоцтв у зв'язку  із  зміною  і  поновленням </w:t>
      </w:r>
      <w:r>
        <w:br/>
        <w:t xml:space="preserve">актових записів цивільного стану"; </w:t>
      </w:r>
      <w:r>
        <w:br/>
      </w:r>
    </w:p>
    <w:p w:rsidR="001F4F77" w:rsidRDefault="001F4F77" w:rsidP="001F4F77">
      <w:pPr>
        <w:pStyle w:val="HTML"/>
      </w:pPr>
      <w:bookmarkStart w:id="266" w:name="o268"/>
      <w:bookmarkEnd w:id="266"/>
      <w:r>
        <w:t xml:space="preserve">     у статті 3: </w:t>
      </w:r>
      <w:r>
        <w:br/>
      </w:r>
    </w:p>
    <w:p w:rsidR="001F4F77" w:rsidRDefault="001F4F77" w:rsidP="001F4F77">
      <w:pPr>
        <w:pStyle w:val="HTML"/>
      </w:pPr>
      <w:bookmarkStart w:id="267" w:name="o269"/>
      <w:bookmarkEnd w:id="267"/>
      <w:r>
        <w:t xml:space="preserve">     у </w:t>
      </w:r>
      <w:proofErr w:type="gramStart"/>
      <w:r>
        <w:t>п</w:t>
      </w:r>
      <w:proofErr w:type="gramEnd"/>
      <w:r>
        <w:t xml:space="preserve">ідпункті "г" пункту 1 слова "внаслідок душевної хвороби чи </w:t>
      </w:r>
      <w:r>
        <w:br/>
        <w:t xml:space="preserve">недоумства" та "на строк не менше трьох років" виключити; </w:t>
      </w:r>
      <w:r>
        <w:br/>
      </w:r>
    </w:p>
    <w:p w:rsidR="001F4F77" w:rsidRDefault="001F4F77" w:rsidP="001F4F77">
      <w:pPr>
        <w:pStyle w:val="HTML"/>
      </w:pPr>
      <w:bookmarkStart w:id="268" w:name="o270"/>
      <w:bookmarkEnd w:id="268"/>
      <w:r>
        <w:t xml:space="preserve">     </w:t>
      </w:r>
      <w:proofErr w:type="gramStart"/>
      <w:r>
        <w:t>у</w:t>
      </w:r>
      <w:proofErr w:type="gramEnd"/>
      <w:r>
        <w:t xml:space="preserve"> пункті 5: </w:t>
      </w:r>
      <w:r>
        <w:br/>
      </w:r>
    </w:p>
    <w:p w:rsidR="001F4F77" w:rsidRDefault="001F4F77" w:rsidP="001F4F77">
      <w:pPr>
        <w:pStyle w:val="HTML"/>
      </w:pPr>
      <w:bookmarkStart w:id="269" w:name="o271"/>
      <w:bookmarkEnd w:id="269"/>
      <w:r>
        <w:t xml:space="preserve">     в абзаці  першому  слово  "громадянського"  замінити   словом </w:t>
      </w:r>
      <w:r>
        <w:br/>
        <w:t xml:space="preserve">"цивільного"; </w:t>
      </w:r>
      <w:r>
        <w:br/>
      </w:r>
    </w:p>
    <w:p w:rsidR="001F4F77" w:rsidRDefault="001F4F77" w:rsidP="001F4F77">
      <w:pPr>
        <w:pStyle w:val="HTML"/>
      </w:pPr>
      <w:bookmarkStart w:id="270" w:name="o272"/>
      <w:bookmarkEnd w:id="270"/>
      <w:r>
        <w:t xml:space="preserve">     у </w:t>
      </w:r>
      <w:proofErr w:type="gramStart"/>
      <w:r>
        <w:t>п</w:t>
      </w:r>
      <w:proofErr w:type="gramEnd"/>
      <w:r>
        <w:t xml:space="preserve">ідпункті "б": </w:t>
      </w:r>
      <w:r>
        <w:br/>
      </w:r>
    </w:p>
    <w:p w:rsidR="001F4F77" w:rsidRDefault="001F4F77" w:rsidP="001F4F77">
      <w:pPr>
        <w:pStyle w:val="HTML"/>
      </w:pPr>
      <w:bookmarkStart w:id="271" w:name="o273"/>
      <w:bookmarkEnd w:id="271"/>
      <w:r>
        <w:t xml:space="preserve">     абзаци третій і четвертий виключити; </w:t>
      </w:r>
      <w:r>
        <w:br/>
      </w:r>
    </w:p>
    <w:p w:rsidR="001F4F77" w:rsidRDefault="001F4F77" w:rsidP="001F4F77">
      <w:pPr>
        <w:pStyle w:val="HTML"/>
      </w:pPr>
      <w:bookmarkStart w:id="272" w:name="o274"/>
      <w:bookmarkEnd w:id="272"/>
      <w:r>
        <w:t xml:space="preserve">     в абзаці   </w:t>
      </w:r>
      <w:proofErr w:type="gramStart"/>
      <w:r>
        <w:t>п'ятому</w:t>
      </w:r>
      <w:proofErr w:type="gramEnd"/>
      <w:r>
        <w:t xml:space="preserve">   слова  "внаслідок  душевної  хвороби  чи </w:t>
      </w:r>
      <w:r>
        <w:br/>
        <w:t xml:space="preserve">недоумства,  або з особами,  засудженими  за  скоєння  злочину  до </w:t>
      </w:r>
      <w:r>
        <w:br/>
        <w:t xml:space="preserve">позбавлення волі на строк не менше трьох років" виключити; </w:t>
      </w:r>
      <w:r>
        <w:br/>
      </w:r>
    </w:p>
    <w:p w:rsidR="001F4F77" w:rsidRDefault="001F4F77" w:rsidP="001F4F77">
      <w:pPr>
        <w:pStyle w:val="HTML"/>
      </w:pPr>
      <w:bookmarkStart w:id="273" w:name="o275"/>
      <w:bookmarkEnd w:id="273"/>
      <w:r>
        <w:t xml:space="preserve">     у </w:t>
      </w:r>
      <w:proofErr w:type="gramStart"/>
      <w:r>
        <w:t>п</w:t>
      </w:r>
      <w:proofErr w:type="gramEnd"/>
      <w:r>
        <w:t xml:space="preserve">ідпункті "д" слова "записів про реєстрацію громадянського" </w:t>
      </w:r>
      <w:r>
        <w:br/>
        <w:t xml:space="preserve">замінити словами "актових записів цивільного"; </w:t>
      </w:r>
      <w:r>
        <w:br/>
      </w:r>
    </w:p>
    <w:p w:rsidR="001F4F77" w:rsidRDefault="001F4F77" w:rsidP="001F4F77">
      <w:pPr>
        <w:pStyle w:val="HTML"/>
      </w:pPr>
      <w:bookmarkStart w:id="274" w:name="o276"/>
      <w:bookmarkEnd w:id="274"/>
      <w:r>
        <w:t xml:space="preserve">     у </w:t>
      </w:r>
      <w:proofErr w:type="gramStart"/>
      <w:r>
        <w:t>п</w:t>
      </w:r>
      <w:proofErr w:type="gramEnd"/>
      <w:r>
        <w:t xml:space="preserve">ідпункті  "е"  слова  "видачу   повторних   свідоцтв   про </w:t>
      </w:r>
      <w:r>
        <w:br/>
        <w:t xml:space="preserve">реєстрацію актів громадянського" замінити словами "повторну видачу </w:t>
      </w:r>
      <w:r>
        <w:br/>
        <w:t xml:space="preserve">свідоцтв про реєстрацію актів цивільного"; </w:t>
      </w:r>
      <w:r>
        <w:br/>
      </w:r>
    </w:p>
    <w:p w:rsidR="001F4F77" w:rsidRDefault="001F4F77" w:rsidP="001F4F77">
      <w:pPr>
        <w:pStyle w:val="HTML"/>
      </w:pPr>
      <w:bookmarkStart w:id="275" w:name="o277"/>
      <w:bookmarkEnd w:id="275"/>
      <w:r>
        <w:t xml:space="preserve">     пункт 13 частини першої статті 4 викласти </w:t>
      </w:r>
      <w:proofErr w:type="gramStart"/>
      <w:r>
        <w:t>в</w:t>
      </w:r>
      <w:proofErr w:type="gramEnd"/>
      <w:r>
        <w:t xml:space="preserve"> такій редакції: </w:t>
      </w:r>
      <w:r>
        <w:br/>
      </w:r>
    </w:p>
    <w:p w:rsidR="001F4F77" w:rsidRDefault="001F4F77" w:rsidP="001F4F77">
      <w:pPr>
        <w:pStyle w:val="HTML"/>
      </w:pPr>
      <w:bookmarkStart w:id="276" w:name="o278"/>
      <w:bookmarkEnd w:id="276"/>
      <w:r>
        <w:t xml:space="preserve">     "13) громадяни - за реєстрацію народження фізичної  особи  та </w:t>
      </w:r>
      <w:r>
        <w:br/>
        <w:t xml:space="preserve">її походження,  смерті, за видачу їм </w:t>
      </w:r>
      <w:proofErr w:type="gramStart"/>
      <w:r>
        <w:t>св</w:t>
      </w:r>
      <w:proofErr w:type="gramEnd"/>
      <w:r>
        <w:t xml:space="preserve">ідоцтв у разі внесення змін </w:t>
      </w:r>
      <w:r>
        <w:br/>
        <w:t xml:space="preserve">до актових записів про  народження  у  разі  визнання  батьківства </w:t>
      </w:r>
      <w:r>
        <w:br/>
        <w:t xml:space="preserve">(материнства),   усиновлення,  а  також  у  зв'язку  з  помилками, </w:t>
      </w:r>
      <w:r>
        <w:br/>
        <w:t xml:space="preserve">допущеними під час  реєстрації  актів  цивільного  стану  органами </w:t>
      </w:r>
      <w:r>
        <w:br/>
        <w:t xml:space="preserve">державної реєстрації актів цивільного стану". </w:t>
      </w:r>
      <w:r>
        <w:br/>
      </w:r>
    </w:p>
    <w:p w:rsidR="001F4F77" w:rsidRDefault="001F4F77" w:rsidP="001F4F77">
      <w:pPr>
        <w:pStyle w:val="HTML"/>
      </w:pPr>
      <w:bookmarkStart w:id="277" w:name="o279"/>
      <w:bookmarkEnd w:id="277"/>
      <w:r>
        <w:lastRenderedPageBreak/>
        <w:t xml:space="preserve">     4. Визнати такими, що втратили чинність: </w:t>
      </w:r>
      <w:r>
        <w:br/>
      </w:r>
    </w:p>
    <w:p w:rsidR="001F4F77" w:rsidRDefault="001F4F77" w:rsidP="001F4F77">
      <w:pPr>
        <w:pStyle w:val="HTML"/>
      </w:pPr>
      <w:bookmarkStart w:id="278" w:name="o280"/>
      <w:bookmarkEnd w:id="278"/>
      <w:r>
        <w:t xml:space="preserve">     1) розділ  V  "Акти громадянського стану" Кодексу про шлюб та </w:t>
      </w:r>
      <w:r>
        <w:br/>
        <w:t xml:space="preserve">сім'ю України ( </w:t>
      </w:r>
      <w:hyperlink r:id="rId28" w:tgtFrame="_blank" w:history="1">
        <w:r>
          <w:rPr>
            <w:rStyle w:val="a3"/>
          </w:rPr>
          <w:t>2006-07</w:t>
        </w:r>
      </w:hyperlink>
      <w:r>
        <w:t xml:space="preserve"> ) (Відомості Верховної Ради УРСР, 1969 р., </w:t>
      </w:r>
      <w:r>
        <w:br/>
        <w:t xml:space="preserve">N 26, ст. 204); </w:t>
      </w:r>
      <w:r>
        <w:br/>
      </w:r>
    </w:p>
    <w:p w:rsidR="001F4F77" w:rsidRDefault="001F4F77" w:rsidP="001F4F77">
      <w:pPr>
        <w:pStyle w:val="HTML"/>
      </w:pPr>
      <w:bookmarkStart w:id="279" w:name="o281"/>
      <w:bookmarkEnd w:id="279"/>
      <w:r>
        <w:t xml:space="preserve">     2) Закон  України "Про органи реєстрації актів громадянського </w:t>
      </w:r>
      <w:r>
        <w:br/>
        <w:t xml:space="preserve">стану" ( </w:t>
      </w:r>
      <w:hyperlink r:id="rId29" w:tgtFrame="_blank" w:history="1">
        <w:r>
          <w:rPr>
            <w:rStyle w:val="a3"/>
          </w:rPr>
          <w:t>3807-12</w:t>
        </w:r>
      </w:hyperlink>
      <w:r>
        <w:t xml:space="preserve"> ) (Відомості Верховно</w:t>
      </w:r>
      <w:proofErr w:type="gramStart"/>
      <w:r>
        <w:t>ї  Р</w:t>
      </w:r>
      <w:proofErr w:type="gramEnd"/>
      <w:r>
        <w:t xml:space="preserve">ади  України,  1994  р., </w:t>
      </w:r>
      <w:r>
        <w:br/>
        <w:t xml:space="preserve">N 14,  ст. 78; 2000 р., N 9, ст. 67, N 32, ст. 257; 2002 р., N 29, </w:t>
      </w:r>
      <w:r>
        <w:br/>
        <w:t xml:space="preserve">ст. 194); </w:t>
      </w:r>
      <w:r>
        <w:br/>
      </w:r>
    </w:p>
    <w:p w:rsidR="001F4F77" w:rsidRDefault="001F4F77" w:rsidP="001F4F77">
      <w:pPr>
        <w:pStyle w:val="HTML"/>
      </w:pPr>
      <w:bookmarkStart w:id="280" w:name="o282"/>
      <w:bookmarkEnd w:id="280"/>
      <w:r>
        <w:t xml:space="preserve">     3) Постанову Верховної Ради України від 24 грудня  1993  року </w:t>
      </w:r>
      <w:r>
        <w:br/>
        <w:t xml:space="preserve">"Про  порядок введення в дію Закону України "Про органи реєстрації </w:t>
      </w:r>
      <w:r>
        <w:br/>
        <w:t xml:space="preserve">актів громадянського стану" ( </w:t>
      </w:r>
      <w:hyperlink r:id="rId30" w:tgtFrame="_blank" w:history="1">
        <w:r>
          <w:rPr>
            <w:rStyle w:val="a3"/>
          </w:rPr>
          <w:t>3817-12</w:t>
        </w:r>
      </w:hyperlink>
      <w:r>
        <w:t xml:space="preserve"> ) (Відомості Верховно</w:t>
      </w:r>
      <w:proofErr w:type="gramStart"/>
      <w:r>
        <w:t>ї  Р</w:t>
      </w:r>
      <w:proofErr w:type="gramEnd"/>
      <w:r>
        <w:t xml:space="preserve">ади </w:t>
      </w:r>
      <w:r>
        <w:br/>
        <w:t xml:space="preserve">України, 1994 р., N 14, ст. 79). </w:t>
      </w:r>
      <w:r>
        <w:br/>
        <w:t xml:space="preserve"> </w:t>
      </w:r>
      <w:r>
        <w:br/>
      </w:r>
    </w:p>
    <w:p w:rsidR="001F4F77" w:rsidRDefault="001F4F77" w:rsidP="001F4F77">
      <w:pPr>
        <w:pStyle w:val="HTML"/>
      </w:pPr>
      <w:bookmarkStart w:id="281" w:name="o283"/>
      <w:bookmarkEnd w:id="281"/>
      <w:r>
        <w:t xml:space="preserve"> Президент України                                      В.ЯНУКОВИЧ </w:t>
      </w:r>
      <w:r>
        <w:br/>
      </w:r>
    </w:p>
    <w:p w:rsidR="001F4F77" w:rsidRDefault="001F4F77" w:rsidP="001F4F77">
      <w:pPr>
        <w:pStyle w:val="HTML"/>
      </w:pPr>
      <w:bookmarkStart w:id="282" w:name="o284"/>
      <w:bookmarkEnd w:id="282"/>
      <w:r>
        <w:t xml:space="preserve"> м. Київ, 1 липня 2010 року </w:t>
      </w:r>
      <w:r>
        <w:br/>
        <w:t xml:space="preserve">          N 2398-VI </w:t>
      </w:r>
    </w:p>
    <w:p w:rsidR="002B1CCF" w:rsidRDefault="002B1CCF"/>
    <w:sectPr w:rsidR="002B1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77"/>
    <w:rsid w:val="00004D94"/>
    <w:rsid w:val="00011F21"/>
    <w:rsid w:val="00015B11"/>
    <w:rsid w:val="00021BA9"/>
    <w:rsid w:val="000254EA"/>
    <w:rsid w:val="00032EBB"/>
    <w:rsid w:val="00034722"/>
    <w:rsid w:val="00036569"/>
    <w:rsid w:val="00037202"/>
    <w:rsid w:val="00040884"/>
    <w:rsid w:val="000438B6"/>
    <w:rsid w:val="000541EF"/>
    <w:rsid w:val="000569E4"/>
    <w:rsid w:val="000607C0"/>
    <w:rsid w:val="00061C88"/>
    <w:rsid w:val="000644B0"/>
    <w:rsid w:val="00073989"/>
    <w:rsid w:val="0008211D"/>
    <w:rsid w:val="00082DEE"/>
    <w:rsid w:val="00084593"/>
    <w:rsid w:val="0008502E"/>
    <w:rsid w:val="000877CE"/>
    <w:rsid w:val="000930DE"/>
    <w:rsid w:val="000966FC"/>
    <w:rsid w:val="000A2431"/>
    <w:rsid w:val="000A35C8"/>
    <w:rsid w:val="000A61E6"/>
    <w:rsid w:val="000A66E3"/>
    <w:rsid w:val="000A79C4"/>
    <w:rsid w:val="000B4253"/>
    <w:rsid w:val="000C7515"/>
    <w:rsid w:val="000E6804"/>
    <w:rsid w:val="000E715B"/>
    <w:rsid w:val="000E7965"/>
    <w:rsid w:val="000F3A9C"/>
    <w:rsid w:val="000F3BDC"/>
    <w:rsid w:val="001016C5"/>
    <w:rsid w:val="00114391"/>
    <w:rsid w:val="00116979"/>
    <w:rsid w:val="0012381F"/>
    <w:rsid w:val="0012541F"/>
    <w:rsid w:val="00126C14"/>
    <w:rsid w:val="00131121"/>
    <w:rsid w:val="001359E2"/>
    <w:rsid w:val="00136D20"/>
    <w:rsid w:val="00142FA9"/>
    <w:rsid w:val="0014593C"/>
    <w:rsid w:val="00147AE8"/>
    <w:rsid w:val="0017078C"/>
    <w:rsid w:val="00174CCE"/>
    <w:rsid w:val="001753EF"/>
    <w:rsid w:val="001761B4"/>
    <w:rsid w:val="001764EC"/>
    <w:rsid w:val="001770B0"/>
    <w:rsid w:val="00182E55"/>
    <w:rsid w:val="00185764"/>
    <w:rsid w:val="00190B1B"/>
    <w:rsid w:val="00190CCB"/>
    <w:rsid w:val="00190D59"/>
    <w:rsid w:val="00192310"/>
    <w:rsid w:val="00194DE7"/>
    <w:rsid w:val="0019679C"/>
    <w:rsid w:val="001A3592"/>
    <w:rsid w:val="001B1792"/>
    <w:rsid w:val="001B2B74"/>
    <w:rsid w:val="001B35BC"/>
    <w:rsid w:val="001C2FF5"/>
    <w:rsid w:val="001C3AE9"/>
    <w:rsid w:val="001C6858"/>
    <w:rsid w:val="001D1EBB"/>
    <w:rsid w:val="001D7ED1"/>
    <w:rsid w:val="001E739C"/>
    <w:rsid w:val="001F3614"/>
    <w:rsid w:val="001F4F77"/>
    <w:rsid w:val="001F65AB"/>
    <w:rsid w:val="00203286"/>
    <w:rsid w:val="00203D7A"/>
    <w:rsid w:val="00204602"/>
    <w:rsid w:val="002205C1"/>
    <w:rsid w:val="00227068"/>
    <w:rsid w:val="00227497"/>
    <w:rsid w:val="002369B6"/>
    <w:rsid w:val="0024220C"/>
    <w:rsid w:val="002456FE"/>
    <w:rsid w:val="002514D3"/>
    <w:rsid w:val="00252A84"/>
    <w:rsid w:val="00255CBD"/>
    <w:rsid w:val="00265E02"/>
    <w:rsid w:val="00266513"/>
    <w:rsid w:val="0027186B"/>
    <w:rsid w:val="00274565"/>
    <w:rsid w:val="002776D8"/>
    <w:rsid w:val="00277A9F"/>
    <w:rsid w:val="002801DD"/>
    <w:rsid w:val="00281357"/>
    <w:rsid w:val="002A3D3E"/>
    <w:rsid w:val="002A4FA4"/>
    <w:rsid w:val="002A5954"/>
    <w:rsid w:val="002B1CCF"/>
    <w:rsid w:val="002B1D84"/>
    <w:rsid w:val="002B31AB"/>
    <w:rsid w:val="002B4B7D"/>
    <w:rsid w:val="002C14F5"/>
    <w:rsid w:val="002C5DCA"/>
    <w:rsid w:val="002C66B7"/>
    <w:rsid w:val="002D00FB"/>
    <w:rsid w:val="002D20E2"/>
    <w:rsid w:val="002D6C21"/>
    <w:rsid w:val="002D7FD8"/>
    <w:rsid w:val="002E2A22"/>
    <w:rsid w:val="002E390C"/>
    <w:rsid w:val="002E4F1C"/>
    <w:rsid w:val="002E6BD7"/>
    <w:rsid w:val="002E7EBE"/>
    <w:rsid w:val="002F1410"/>
    <w:rsid w:val="002F1FE8"/>
    <w:rsid w:val="002F2798"/>
    <w:rsid w:val="002F3831"/>
    <w:rsid w:val="002F565D"/>
    <w:rsid w:val="002F66DE"/>
    <w:rsid w:val="002F708B"/>
    <w:rsid w:val="002F78C3"/>
    <w:rsid w:val="00300278"/>
    <w:rsid w:val="0030037B"/>
    <w:rsid w:val="00301C17"/>
    <w:rsid w:val="00303D8E"/>
    <w:rsid w:val="00304309"/>
    <w:rsid w:val="00305084"/>
    <w:rsid w:val="003055D3"/>
    <w:rsid w:val="00313F3F"/>
    <w:rsid w:val="003175FD"/>
    <w:rsid w:val="00320678"/>
    <w:rsid w:val="003236F7"/>
    <w:rsid w:val="003304D8"/>
    <w:rsid w:val="003346EF"/>
    <w:rsid w:val="00336C51"/>
    <w:rsid w:val="0033711C"/>
    <w:rsid w:val="00337638"/>
    <w:rsid w:val="00337BF0"/>
    <w:rsid w:val="003406B8"/>
    <w:rsid w:val="00343E50"/>
    <w:rsid w:val="00346EEE"/>
    <w:rsid w:val="00347790"/>
    <w:rsid w:val="0035379F"/>
    <w:rsid w:val="00361881"/>
    <w:rsid w:val="00365055"/>
    <w:rsid w:val="00370688"/>
    <w:rsid w:val="0039094E"/>
    <w:rsid w:val="003922B1"/>
    <w:rsid w:val="00397431"/>
    <w:rsid w:val="003A6C5A"/>
    <w:rsid w:val="003C0D4E"/>
    <w:rsid w:val="003C22B7"/>
    <w:rsid w:val="003D0BD1"/>
    <w:rsid w:val="003D335F"/>
    <w:rsid w:val="003D68F8"/>
    <w:rsid w:val="003E6312"/>
    <w:rsid w:val="003F45D3"/>
    <w:rsid w:val="003F7DA1"/>
    <w:rsid w:val="004031D6"/>
    <w:rsid w:val="00403B3D"/>
    <w:rsid w:val="0040583F"/>
    <w:rsid w:val="004149AA"/>
    <w:rsid w:val="00414C51"/>
    <w:rsid w:val="00414FC5"/>
    <w:rsid w:val="00417A39"/>
    <w:rsid w:val="0042036B"/>
    <w:rsid w:val="0042212E"/>
    <w:rsid w:val="00423581"/>
    <w:rsid w:val="004238C4"/>
    <w:rsid w:val="00424128"/>
    <w:rsid w:val="00426B91"/>
    <w:rsid w:val="0043132B"/>
    <w:rsid w:val="004337F6"/>
    <w:rsid w:val="004351A2"/>
    <w:rsid w:val="00437B53"/>
    <w:rsid w:val="00442441"/>
    <w:rsid w:val="00442D33"/>
    <w:rsid w:val="004460A4"/>
    <w:rsid w:val="004527C2"/>
    <w:rsid w:val="004532A6"/>
    <w:rsid w:val="00453659"/>
    <w:rsid w:val="00454179"/>
    <w:rsid w:val="00460002"/>
    <w:rsid w:val="00460F18"/>
    <w:rsid w:val="004665E7"/>
    <w:rsid w:val="004729C2"/>
    <w:rsid w:val="00475CC7"/>
    <w:rsid w:val="004766E1"/>
    <w:rsid w:val="00480DCD"/>
    <w:rsid w:val="00484723"/>
    <w:rsid w:val="00486EB6"/>
    <w:rsid w:val="0049432A"/>
    <w:rsid w:val="004944EB"/>
    <w:rsid w:val="00495A14"/>
    <w:rsid w:val="00496A05"/>
    <w:rsid w:val="0049774A"/>
    <w:rsid w:val="00497928"/>
    <w:rsid w:val="004A0D6E"/>
    <w:rsid w:val="004A142D"/>
    <w:rsid w:val="004A276B"/>
    <w:rsid w:val="004B4971"/>
    <w:rsid w:val="004B750A"/>
    <w:rsid w:val="004C07F7"/>
    <w:rsid w:val="004C6120"/>
    <w:rsid w:val="004D04D7"/>
    <w:rsid w:val="004D0CC9"/>
    <w:rsid w:val="004D2E35"/>
    <w:rsid w:val="004D366C"/>
    <w:rsid w:val="004D3783"/>
    <w:rsid w:val="004D39D8"/>
    <w:rsid w:val="004D60D3"/>
    <w:rsid w:val="004D6A47"/>
    <w:rsid w:val="004D7C69"/>
    <w:rsid w:val="004E0E40"/>
    <w:rsid w:val="004E406B"/>
    <w:rsid w:val="004E7072"/>
    <w:rsid w:val="004E7C4B"/>
    <w:rsid w:val="004F0FC0"/>
    <w:rsid w:val="004F1F64"/>
    <w:rsid w:val="004F7C68"/>
    <w:rsid w:val="00501232"/>
    <w:rsid w:val="005104D7"/>
    <w:rsid w:val="00512DDF"/>
    <w:rsid w:val="005215D2"/>
    <w:rsid w:val="0052532E"/>
    <w:rsid w:val="00530E94"/>
    <w:rsid w:val="0053372B"/>
    <w:rsid w:val="00537C11"/>
    <w:rsid w:val="00537CC5"/>
    <w:rsid w:val="005406D5"/>
    <w:rsid w:val="00540A48"/>
    <w:rsid w:val="00551C74"/>
    <w:rsid w:val="00554675"/>
    <w:rsid w:val="00556ADB"/>
    <w:rsid w:val="0055722B"/>
    <w:rsid w:val="00560553"/>
    <w:rsid w:val="005627A1"/>
    <w:rsid w:val="00565864"/>
    <w:rsid w:val="0057161B"/>
    <w:rsid w:val="00573176"/>
    <w:rsid w:val="005734AE"/>
    <w:rsid w:val="0057450C"/>
    <w:rsid w:val="00574CA2"/>
    <w:rsid w:val="00582952"/>
    <w:rsid w:val="00587713"/>
    <w:rsid w:val="00592D35"/>
    <w:rsid w:val="005944B8"/>
    <w:rsid w:val="0059617B"/>
    <w:rsid w:val="00596D15"/>
    <w:rsid w:val="005A184F"/>
    <w:rsid w:val="005A5A23"/>
    <w:rsid w:val="005A7C0A"/>
    <w:rsid w:val="005B1FBB"/>
    <w:rsid w:val="005B26BD"/>
    <w:rsid w:val="005B32C6"/>
    <w:rsid w:val="005C2196"/>
    <w:rsid w:val="005C3178"/>
    <w:rsid w:val="005C65B2"/>
    <w:rsid w:val="005D1C81"/>
    <w:rsid w:val="005D2282"/>
    <w:rsid w:val="005D7959"/>
    <w:rsid w:val="005E0CAE"/>
    <w:rsid w:val="005E40AE"/>
    <w:rsid w:val="005E4167"/>
    <w:rsid w:val="005E7DBF"/>
    <w:rsid w:val="005F41F9"/>
    <w:rsid w:val="0060421A"/>
    <w:rsid w:val="0060537C"/>
    <w:rsid w:val="0061026D"/>
    <w:rsid w:val="0061799B"/>
    <w:rsid w:val="00620C89"/>
    <w:rsid w:val="00621420"/>
    <w:rsid w:val="00624841"/>
    <w:rsid w:val="00625C03"/>
    <w:rsid w:val="006260A5"/>
    <w:rsid w:val="00627E63"/>
    <w:rsid w:val="00634D87"/>
    <w:rsid w:val="00643074"/>
    <w:rsid w:val="00646FAE"/>
    <w:rsid w:val="00650BDE"/>
    <w:rsid w:val="00657204"/>
    <w:rsid w:val="0066165A"/>
    <w:rsid w:val="00663DF4"/>
    <w:rsid w:val="00673907"/>
    <w:rsid w:val="00673B6B"/>
    <w:rsid w:val="00673E28"/>
    <w:rsid w:val="0067485B"/>
    <w:rsid w:val="006801DB"/>
    <w:rsid w:val="0068294A"/>
    <w:rsid w:val="00682DD1"/>
    <w:rsid w:val="00683321"/>
    <w:rsid w:val="00686237"/>
    <w:rsid w:val="0068791D"/>
    <w:rsid w:val="00692054"/>
    <w:rsid w:val="00692832"/>
    <w:rsid w:val="006A0AFB"/>
    <w:rsid w:val="006A49E9"/>
    <w:rsid w:val="006A6163"/>
    <w:rsid w:val="006B1F60"/>
    <w:rsid w:val="006B5EA4"/>
    <w:rsid w:val="006B60DE"/>
    <w:rsid w:val="006C0B6F"/>
    <w:rsid w:val="006C2AC3"/>
    <w:rsid w:val="006C3CBE"/>
    <w:rsid w:val="006C57C8"/>
    <w:rsid w:val="006C6EE3"/>
    <w:rsid w:val="006D19A4"/>
    <w:rsid w:val="006D330E"/>
    <w:rsid w:val="006D6BBF"/>
    <w:rsid w:val="006D7632"/>
    <w:rsid w:val="006D7A87"/>
    <w:rsid w:val="006D7DAA"/>
    <w:rsid w:val="006F01B7"/>
    <w:rsid w:val="006F1217"/>
    <w:rsid w:val="006F1F7E"/>
    <w:rsid w:val="006F4815"/>
    <w:rsid w:val="006F6138"/>
    <w:rsid w:val="006F6CDD"/>
    <w:rsid w:val="00700EF3"/>
    <w:rsid w:val="00703185"/>
    <w:rsid w:val="00710458"/>
    <w:rsid w:val="007115A0"/>
    <w:rsid w:val="00711C72"/>
    <w:rsid w:val="00714ED6"/>
    <w:rsid w:val="007162BB"/>
    <w:rsid w:val="00720322"/>
    <w:rsid w:val="007206D2"/>
    <w:rsid w:val="00720C80"/>
    <w:rsid w:val="007218A9"/>
    <w:rsid w:val="007219F6"/>
    <w:rsid w:val="00721DEB"/>
    <w:rsid w:val="00722809"/>
    <w:rsid w:val="00722E2A"/>
    <w:rsid w:val="0073259F"/>
    <w:rsid w:val="007416E4"/>
    <w:rsid w:val="00744EBB"/>
    <w:rsid w:val="00746929"/>
    <w:rsid w:val="00750F07"/>
    <w:rsid w:val="00751351"/>
    <w:rsid w:val="00763DAC"/>
    <w:rsid w:val="00770103"/>
    <w:rsid w:val="00771B9B"/>
    <w:rsid w:val="00774085"/>
    <w:rsid w:val="00774959"/>
    <w:rsid w:val="00777B00"/>
    <w:rsid w:val="00777EC0"/>
    <w:rsid w:val="0078103B"/>
    <w:rsid w:val="00785FE0"/>
    <w:rsid w:val="00787CCD"/>
    <w:rsid w:val="00790F0B"/>
    <w:rsid w:val="00791971"/>
    <w:rsid w:val="0079509F"/>
    <w:rsid w:val="00796EB7"/>
    <w:rsid w:val="007975D8"/>
    <w:rsid w:val="007A0D18"/>
    <w:rsid w:val="007A0E6F"/>
    <w:rsid w:val="007A2E8E"/>
    <w:rsid w:val="007B1E10"/>
    <w:rsid w:val="007B55BE"/>
    <w:rsid w:val="007C0B15"/>
    <w:rsid w:val="007C0EC9"/>
    <w:rsid w:val="007C1431"/>
    <w:rsid w:val="007D1E7B"/>
    <w:rsid w:val="007D7299"/>
    <w:rsid w:val="007E1D04"/>
    <w:rsid w:val="007E5B7A"/>
    <w:rsid w:val="007F7167"/>
    <w:rsid w:val="00801746"/>
    <w:rsid w:val="008154B7"/>
    <w:rsid w:val="0082489A"/>
    <w:rsid w:val="00832006"/>
    <w:rsid w:val="00832B97"/>
    <w:rsid w:val="00840594"/>
    <w:rsid w:val="00844D2C"/>
    <w:rsid w:val="0085139C"/>
    <w:rsid w:val="008525AC"/>
    <w:rsid w:val="00852B87"/>
    <w:rsid w:val="0085455E"/>
    <w:rsid w:val="00860929"/>
    <w:rsid w:val="00871332"/>
    <w:rsid w:val="00874BA5"/>
    <w:rsid w:val="00880B26"/>
    <w:rsid w:val="00882614"/>
    <w:rsid w:val="00884CDE"/>
    <w:rsid w:val="00892D1B"/>
    <w:rsid w:val="00894215"/>
    <w:rsid w:val="0089450B"/>
    <w:rsid w:val="00894DF1"/>
    <w:rsid w:val="00896935"/>
    <w:rsid w:val="008A426F"/>
    <w:rsid w:val="008B1347"/>
    <w:rsid w:val="008B2AA9"/>
    <w:rsid w:val="008B3F7D"/>
    <w:rsid w:val="008B5B8E"/>
    <w:rsid w:val="008C06E4"/>
    <w:rsid w:val="008D138B"/>
    <w:rsid w:val="008D158B"/>
    <w:rsid w:val="008E174A"/>
    <w:rsid w:val="008E1AAD"/>
    <w:rsid w:val="008E5385"/>
    <w:rsid w:val="008F383E"/>
    <w:rsid w:val="008F45A2"/>
    <w:rsid w:val="008F79BD"/>
    <w:rsid w:val="00903CBC"/>
    <w:rsid w:val="00905113"/>
    <w:rsid w:val="009067E0"/>
    <w:rsid w:val="0091008A"/>
    <w:rsid w:val="009100AE"/>
    <w:rsid w:val="009131CC"/>
    <w:rsid w:val="0091650C"/>
    <w:rsid w:val="00917023"/>
    <w:rsid w:val="0092099C"/>
    <w:rsid w:val="009222B3"/>
    <w:rsid w:val="009235C4"/>
    <w:rsid w:val="00933022"/>
    <w:rsid w:val="00941458"/>
    <w:rsid w:val="00941632"/>
    <w:rsid w:val="009419B1"/>
    <w:rsid w:val="00953604"/>
    <w:rsid w:val="0096207C"/>
    <w:rsid w:val="0096245B"/>
    <w:rsid w:val="00962E97"/>
    <w:rsid w:val="00972AF8"/>
    <w:rsid w:val="00976023"/>
    <w:rsid w:val="009766FB"/>
    <w:rsid w:val="00977CAC"/>
    <w:rsid w:val="00984B13"/>
    <w:rsid w:val="009855D5"/>
    <w:rsid w:val="00990856"/>
    <w:rsid w:val="009911B9"/>
    <w:rsid w:val="0099228E"/>
    <w:rsid w:val="0099378C"/>
    <w:rsid w:val="00995FF1"/>
    <w:rsid w:val="009A21B1"/>
    <w:rsid w:val="009A3431"/>
    <w:rsid w:val="009B1735"/>
    <w:rsid w:val="009B4FAA"/>
    <w:rsid w:val="009C24CE"/>
    <w:rsid w:val="009C3249"/>
    <w:rsid w:val="009C3B36"/>
    <w:rsid w:val="009C593E"/>
    <w:rsid w:val="009D397A"/>
    <w:rsid w:val="009E71CE"/>
    <w:rsid w:val="009F49BC"/>
    <w:rsid w:val="00A021E8"/>
    <w:rsid w:val="00A1320D"/>
    <w:rsid w:val="00A147E0"/>
    <w:rsid w:val="00A15CA8"/>
    <w:rsid w:val="00A15F51"/>
    <w:rsid w:val="00A16FA2"/>
    <w:rsid w:val="00A17E60"/>
    <w:rsid w:val="00A23F6F"/>
    <w:rsid w:val="00A30652"/>
    <w:rsid w:val="00A33D8A"/>
    <w:rsid w:val="00A33F79"/>
    <w:rsid w:val="00A440DE"/>
    <w:rsid w:val="00A44136"/>
    <w:rsid w:val="00A5024D"/>
    <w:rsid w:val="00A5101D"/>
    <w:rsid w:val="00A52939"/>
    <w:rsid w:val="00A52F93"/>
    <w:rsid w:val="00A5301C"/>
    <w:rsid w:val="00A53874"/>
    <w:rsid w:val="00A7282E"/>
    <w:rsid w:val="00A73D61"/>
    <w:rsid w:val="00A84144"/>
    <w:rsid w:val="00A8450A"/>
    <w:rsid w:val="00A85FD5"/>
    <w:rsid w:val="00A86885"/>
    <w:rsid w:val="00A86D68"/>
    <w:rsid w:val="00A910DA"/>
    <w:rsid w:val="00A939A3"/>
    <w:rsid w:val="00A9677F"/>
    <w:rsid w:val="00AA56DA"/>
    <w:rsid w:val="00AA5C5F"/>
    <w:rsid w:val="00AA6EE1"/>
    <w:rsid w:val="00AB2D4E"/>
    <w:rsid w:val="00AB3971"/>
    <w:rsid w:val="00AB73B5"/>
    <w:rsid w:val="00AB73CE"/>
    <w:rsid w:val="00AC24FA"/>
    <w:rsid w:val="00AC69EE"/>
    <w:rsid w:val="00AD061B"/>
    <w:rsid w:val="00AD2593"/>
    <w:rsid w:val="00AD7FE3"/>
    <w:rsid w:val="00AE30B6"/>
    <w:rsid w:val="00AE3261"/>
    <w:rsid w:val="00AE35C1"/>
    <w:rsid w:val="00AE6E35"/>
    <w:rsid w:val="00AE70D9"/>
    <w:rsid w:val="00AF1EA3"/>
    <w:rsid w:val="00AF2951"/>
    <w:rsid w:val="00AF296A"/>
    <w:rsid w:val="00AF2E4D"/>
    <w:rsid w:val="00AF7584"/>
    <w:rsid w:val="00B0002A"/>
    <w:rsid w:val="00B004F0"/>
    <w:rsid w:val="00B05B41"/>
    <w:rsid w:val="00B12426"/>
    <w:rsid w:val="00B21380"/>
    <w:rsid w:val="00B2548D"/>
    <w:rsid w:val="00B26520"/>
    <w:rsid w:val="00B314CC"/>
    <w:rsid w:val="00B31E1B"/>
    <w:rsid w:val="00B32514"/>
    <w:rsid w:val="00B3466A"/>
    <w:rsid w:val="00B35F32"/>
    <w:rsid w:val="00B4371A"/>
    <w:rsid w:val="00B440C6"/>
    <w:rsid w:val="00B47582"/>
    <w:rsid w:val="00B54C72"/>
    <w:rsid w:val="00B56EA5"/>
    <w:rsid w:val="00B576A6"/>
    <w:rsid w:val="00B60583"/>
    <w:rsid w:val="00B60B4F"/>
    <w:rsid w:val="00B60F5F"/>
    <w:rsid w:val="00B6675D"/>
    <w:rsid w:val="00B71B34"/>
    <w:rsid w:val="00B73E05"/>
    <w:rsid w:val="00B80710"/>
    <w:rsid w:val="00B82259"/>
    <w:rsid w:val="00B90CC8"/>
    <w:rsid w:val="00B91948"/>
    <w:rsid w:val="00B91957"/>
    <w:rsid w:val="00B94E0E"/>
    <w:rsid w:val="00B97958"/>
    <w:rsid w:val="00BA03BE"/>
    <w:rsid w:val="00BA1367"/>
    <w:rsid w:val="00BB18D3"/>
    <w:rsid w:val="00BB2F84"/>
    <w:rsid w:val="00BB65F8"/>
    <w:rsid w:val="00BC0009"/>
    <w:rsid w:val="00BC7ECE"/>
    <w:rsid w:val="00BD08B1"/>
    <w:rsid w:val="00BD0E97"/>
    <w:rsid w:val="00BD3069"/>
    <w:rsid w:val="00BD35A8"/>
    <w:rsid w:val="00BD5056"/>
    <w:rsid w:val="00BD5425"/>
    <w:rsid w:val="00BD5CAD"/>
    <w:rsid w:val="00BD776E"/>
    <w:rsid w:val="00BE1281"/>
    <w:rsid w:val="00BE18A7"/>
    <w:rsid w:val="00BE329C"/>
    <w:rsid w:val="00BE4977"/>
    <w:rsid w:val="00BE7595"/>
    <w:rsid w:val="00BF1548"/>
    <w:rsid w:val="00BF3CD2"/>
    <w:rsid w:val="00BF70B1"/>
    <w:rsid w:val="00C14BD3"/>
    <w:rsid w:val="00C157E4"/>
    <w:rsid w:val="00C24683"/>
    <w:rsid w:val="00C3549A"/>
    <w:rsid w:val="00C44524"/>
    <w:rsid w:val="00C45FA6"/>
    <w:rsid w:val="00C50EBE"/>
    <w:rsid w:val="00C51BAE"/>
    <w:rsid w:val="00C52B03"/>
    <w:rsid w:val="00C549E4"/>
    <w:rsid w:val="00C57DD1"/>
    <w:rsid w:val="00C81B6A"/>
    <w:rsid w:val="00C8456E"/>
    <w:rsid w:val="00C865A0"/>
    <w:rsid w:val="00C865C6"/>
    <w:rsid w:val="00C9314E"/>
    <w:rsid w:val="00CA1128"/>
    <w:rsid w:val="00CA778F"/>
    <w:rsid w:val="00CB1B1F"/>
    <w:rsid w:val="00CB25C4"/>
    <w:rsid w:val="00CB321F"/>
    <w:rsid w:val="00CB404B"/>
    <w:rsid w:val="00CB6DF9"/>
    <w:rsid w:val="00CC1B0C"/>
    <w:rsid w:val="00CC2B4C"/>
    <w:rsid w:val="00CC4F65"/>
    <w:rsid w:val="00CD09A9"/>
    <w:rsid w:val="00CD3A56"/>
    <w:rsid w:val="00CD5C01"/>
    <w:rsid w:val="00CE2785"/>
    <w:rsid w:val="00CE2E04"/>
    <w:rsid w:val="00CE6B46"/>
    <w:rsid w:val="00CE7582"/>
    <w:rsid w:val="00CF0D6F"/>
    <w:rsid w:val="00CF10E8"/>
    <w:rsid w:val="00CF2AE9"/>
    <w:rsid w:val="00D02143"/>
    <w:rsid w:val="00D06A65"/>
    <w:rsid w:val="00D1251B"/>
    <w:rsid w:val="00D1705B"/>
    <w:rsid w:val="00D21E3F"/>
    <w:rsid w:val="00D21F6F"/>
    <w:rsid w:val="00D23939"/>
    <w:rsid w:val="00D3301D"/>
    <w:rsid w:val="00D400D7"/>
    <w:rsid w:val="00D4424C"/>
    <w:rsid w:val="00D44896"/>
    <w:rsid w:val="00D47F43"/>
    <w:rsid w:val="00D50482"/>
    <w:rsid w:val="00D56BA0"/>
    <w:rsid w:val="00D7049F"/>
    <w:rsid w:val="00D738B4"/>
    <w:rsid w:val="00D74008"/>
    <w:rsid w:val="00D76DA4"/>
    <w:rsid w:val="00D81032"/>
    <w:rsid w:val="00D815BD"/>
    <w:rsid w:val="00D8455E"/>
    <w:rsid w:val="00D9056C"/>
    <w:rsid w:val="00D9303D"/>
    <w:rsid w:val="00D95083"/>
    <w:rsid w:val="00DA0CED"/>
    <w:rsid w:val="00DA13D1"/>
    <w:rsid w:val="00DA38E0"/>
    <w:rsid w:val="00DA53EF"/>
    <w:rsid w:val="00DA5A43"/>
    <w:rsid w:val="00DB196C"/>
    <w:rsid w:val="00DC2E77"/>
    <w:rsid w:val="00DC7709"/>
    <w:rsid w:val="00DD33F2"/>
    <w:rsid w:val="00DD425F"/>
    <w:rsid w:val="00DD6430"/>
    <w:rsid w:val="00DE2D61"/>
    <w:rsid w:val="00DF5406"/>
    <w:rsid w:val="00E05987"/>
    <w:rsid w:val="00E06798"/>
    <w:rsid w:val="00E071C3"/>
    <w:rsid w:val="00E21078"/>
    <w:rsid w:val="00E27FAD"/>
    <w:rsid w:val="00E32705"/>
    <w:rsid w:val="00E35213"/>
    <w:rsid w:val="00E41EB6"/>
    <w:rsid w:val="00E439ED"/>
    <w:rsid w:val="00E44305"/>
    <w:rsid w:val="00E50544"/>
    <w:rsid w:val="00E50669"/>
    <w:rsid w:val="00E50B25"/>
    <w:rsid w:val="00E51340"/>
    <w:rsid w:val="00E601E8"/>
    <w:rsid w:val="00E60A59"/>
    <w:rsid w:val="00E61453"/>
    <w:rsid w:val="00E62F89"/>
    <w:rsid w:val="00E6302C"/>
    <w:rsid w:val="00E637EE"/>
    <w:rsid w:val="00E73947"/>
    <w:rsid w:val="00E74B44"/>
    <w:rsid w:val="00E758AB"/>
    <w:rsid w:val="00E7693A"/>
    <w:rsid w:val="00E76C6C"/>
    <w:rsid w:val="00E82874"/>
    <w:rsid w:val="00E844A9"/>
    <w:rsid w:val="00E84F71"/>
    <w:rsid w:val="00E8502D"/>
    <w:rsid w:val="00E87AE0"/>
    <w:rsid w:val="00E9161E"/>
    <w:rsid w:val="00EA270E"/>
    <w:rsid w:val="00EA3CFF"/>
    <w:rsid w:val="00EA5CA2"/>
    <w:rsid w:val="00EB4312"/>
    <w:rsid w:val="00EC18B3"/>
    <w:rsid w:val="00EC2761"/>
    <w:rsid w:val="00EC3327"/>
    <w:rsid w:val="00EC3485"/>
    <w:rsid w:val="00ED0C13"/>
    <w:rsid w:val="00ED17CD"/>
    <w:rsid w:val="00EE3EFE"/>
    <w:rsid w:val="00EE7004"/>
    <w:rsid w:val="00EF5888"/>
    <w:rsid w:val="00EF74D6"/>
    <w:rsid w:val="00F009FA"/>
    <w:rsid w:val="00F00B24"/>
    <w:rsid w:val="00F046E8"/>
    <w:rsid w:val="00F05DAE"/>
    <w:rsid w:val="00F10FE5"/>
    <w:rsid w:val="00F11D95"/>
    <w:rsid w:val="00F1548C"/>
    <w:rsid w:val="00F15A2F"/>
    <w:rsid w:val="00F172B2"/>
    <w:rsid w:val="00F173CF"/>
    <w:rsid w:val="00F21276"/>
    <w:rsid w:val="00F21796"/>
    <w:rsid w:val="00F223B0"/>
    <w:rsid w:val="00F30445"/>
    <w:rsid w:val="00F31004"/>
    <w:rsid w:val="00F348B9"/>
    <w:rsid w:val="00F41B72"/>
    <w:rsid w:val="00F4712A"/>
    <w:rsid w:val="00F54CE0"/>
    <w:rsid w:val="00F57C96"/>
    <w:rsid w:val="00F609E7"/>
    <w:rsid w:val="00F6106A"/>
    <w:rsid w:val="00F6426C"/>
    <w:rsid w:val="00F6677E"/>
    <w:rsid w:val="00F66A13"/>
    <w:rsid w:val="00F67362"/>
    <w:rsid w:val="00F67ABB"/>
    <w:rsid w:val="00F72EA5"/>
    <w:rsid w:val="00F75C3C"/>
    <w:rsid w:val="00F77A6E"/>
    <w:rsid w:val="00F879CE"/>
    <w:rsid w:val="00F90CCB"/>
    <w:rsid w:val="00F92B28"/>
    <w:rsid w:val="00F951E7"/>
    <w:rsid w:val="00FA084A"/>
    <w:rsid w:val="00FA0FB0"/>
    <w:rsid w:val="00FA11C3"/>
    <w:rsid w:val="00FA2510"/>
    <w:rsid w:val="00FA3E44"/>
    <w:rsid w:val="00FB031D"/>
    <w:rsid w:val="00FB5F84"/>
    <w:rsid w:val="00FC2AFF"/>
    <w:rsid w:val="00FC5211"/>
    <w:rsid w:val="00FC5E90"/>
    <w:rsid w:val="00FC614A"/>
    <w:rsid w:val="00FC6AB9"/>
    <w:rsid w:val="00FC6F9F"/>
    <w:rsid w:val="00FE2035"/>
    <w:rsid w:val="00FE703A"/>
    <w:rsid w:val="00FF2B17"/>
    <w:rsid w:val="00FF4251"/>
    <w:rsid w:val="00FF4D67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F4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4F7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F4F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0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F4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4F7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F4F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0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0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492-17" TargetMode="External"/><Relationship Id="rId13" Type="http://schemas.openxmlformats.org/officeDocument/2006/relationships/hyperlink" Target="http://zakon4.rada.gov.ua/laws/show/1025-2010-%D0%BF" TargetMode="External"/><Relationship Id="rId18" Type="http://schemas.openxmlformats.org/officeDocument/2006/relationships/hyperlink" Target="http://zakon4.rada.gov.ua/laws/show/1025-2010-%D0%BF" TargetMode="External"/><Relationship Id="rId26" Type="http://schemas.openxmlformats.org/officeDocument/2006/relationships/hyperlink" Target="http://zakon4.rada.gov.ua/laws/show/3425-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4.rada.gov.ua/laws/show/z2241-13" TargetMode="External"/><Relationship Id="rId7" Type="http://schemas.openxmlformats.org/officeDocument/2006/relationships/hyperlink" Target="http://zakon4.rada.gov.ua/laws/show/5316-17" TargetMode="External"/><Relationship Id="rId12" Type="http://schemas.openxmlformats.org/officeDocument/2006/relationships/hyperlink" Target="http://zakon4.rada.gov.ua/laws/show/5461-17" TargetMode="External"/><Relationship Id="rId17" Type="http://schemas.openxmlformats.org/officeDocument/2006/relationships/hyperlink" Target="http://zakon4.rada.gov.ua/laws/show/3736-17" TargetMode="External"/><Relationship Id="rId25" Type="http://schemas.openxmlformats.org/officeDocument/2006/relationships/hyperlink" Target="http://zakon4.rada.gov.ua/laws/show/1618-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zakon4.rada.gov.ua/laws/show/9-2013-%D0%BF" TargetMode="External"/><Relationship Id="rId20" Type="http://schemas.openxmlformats.org/officeDocument/2006/relationships/hyperlink" Target="http://zakon4.rada.gov.ua/laws/show/1168-2010-%D0%BF" TargetMode="External"/><Relationship Id="rId29" Type="http://schemas.openxmlformats.org/officeDocument/2006/relationships/hyperlink" Target="http://zakon4.rada.gov.ua/laws/show/3807-12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3736-17" TargetMode="External"/><Relationship Id="rId11" Type="http://schemas.openxmlformats.org/officeDocument/2006/relationships/hyperlink" Target="http://zakon4.rada.gov.ua/laws/show/2947-14" TargetMode="External"/><Relationship Id="rId24" Type="http://schemas.openxmlformats.org/officeDocument/2006/relationships/hyperlink" Target="http://zakon4.rada.gov.ua/laws/show/435-15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hyperlink" Target="http://zakon4.rada.gov.ua/laws/show/2947-14" TargetMode="External"/><Relationship Id="rId23" Type="http://schemas.openxmlformats.org/officeDocument/2006/relationships/hyperlink" Target="http://zakon4.rada.gov.ua/laws/show/2947-14" TargetMode="External"/><Relationship Id="rId28" Type="http://schemas.openxmlformats.org/officeDocument/2006/relationships/hyperlink" Target="http://zakon4.rada.gov.ua/laws/show/2006-07" TargetMode="External"/><Relationship Id="rId10" Type="http://schemas.openxmlformats.org/officeDocument/2006/relationships/hyperlink" Target="http://zakon4.rada.gov.ua/laws/show/5492-17" TargetMode="External"/><Relationship Id="rId19" Type="http://schemas.openxmlformats.org/officeDocument/2006/relationships/hyperlink" Target="http://zakon4.rada.gov.ua/laws/show/z1845-1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461-17" TargetMode="External"/><Relationship Id="rId14" Type="http://schemas.openxmlformats.org/officeDocument/2006/relationships/hyperlink" Target="http://zakon4.rada.gov.ua/laws/show/5461-17" TargetMode="External"/><Relationship Id="rId22" Type="http://schemas.openxmlformats.org/officeDocument/2006/relationships/hyperlink" Target="http://zakon4.rada.gov.ua/laws/show/2947-14" TargetMode="External"/><Relationship Id="rId27" Type="http://schemas.openxmlformats.org/officeDocument/2006/relationships/hyperlink" Target="http://zakon4.rada.gov.ua/laws/show/7-93" TargetMode="External"/><Relationship Id="rId30" Type="http://schemas.openxmlformats.org/officeDocument/2006/relationships/hyperlink" Target="http://zakon4.rada.gov.ua/laws/show/3817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20</Pages>
  <Words>9026</Words>
  <Characters>51454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60360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2014-03-05T07:14:00Z</dcterms:created>
  <dcterms:modified xsi:type="dcterms:W3CDTF">2014-03-05T11:57:00Z</dcterms:modified>
</cp:coreProperties>
</file>