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C79" w:rsidRPr="00ED37C5" w:rsidRDefault="00490C79" w:rsidP="00ED672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/>
          <w:bCs/>
          <w:color w:val="373737"/>
          <w:sz w:val="24"/>
          <w:szCs w:val="24"/>
          <w:lang w:val="uk-UA" w:eastAsia="ru-RU"/>
        </w:rPr>
      </w:pPr>
      <w:proofErr w:type="spellStart"/>
      <w:r w:rsidRPr="00ED37C5">
        <w:rPr>
          <w:rFonts w:ascii="Times New Roman" w:hAnsi="Times New Roman"/>
          <w:b/>
          <w:bCs/>
          <w:color w:val="373737"/>
          <w:sz w:val="24"/>
          <w:szCs w:val="24"/>
          <w:lang w:eastAsia="ru-RU"/>
        </w:rPr>
        <w:t>Введення</w:t>
      </w:r>
      <w:proofErr w:type="spellEnd"/>
      <w:r w:rsidRPr="00ED37C5">
        <w:rPr>
          <w:rFonts w:ascii="Times New Roman" w:hAnsi="Times New Roman"/>
          <w:b/>
          <w:bCs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b/>
          <w:bCs/>
          <w:color w:val="373737"/>
          <w:sz w:val="24"/>
          <w:szCs w:val="24"/>
          <w:lang w:eastAsia="ru-RU"/>
        </w:rPr>
        <w:t>адміністративного</w:t>
      </w:r>
      <w:proofErr w:type="spellEnd"/>
      <w:r w:rsidRPr="00ED37C5">
        <w:rPr>
          <w:rFonts w:ascii="Times New Roman" w:hAnsi="Times New Roman"/>
          <w:b/>
          <w:bCs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b/>
          <w:bCs/>
          <w:color w:val="373737"/>
          <w:sz w:val="24"/>
          <w:szCs w:val="24"/>
          <w:lang w:eastAsia="ru-RU"/>
        </w:rPr>
        <w:t>збору</w:t>
      </w:r>
      <w:proofErr w:type="spellEnd"/>
      <w:r w:rsidRPr="00ED37C5">
        <w:rPr>
          <w:rFonts w:ascii="Times New Roman" w:hAnsi="Times New Roman"/>
          <w:b/>
          <w:bCs/>
          <w:color w:val="373737"/>
          <w:sz w:val="24"/>
          <w:szCs w:val="24"/>
          <w:lang w:eastAsia="ru-RU"/>
        </w:rPr>
        <w:t xml:space="preserve"> у </w:t>
      </w:r>
      <w:proofErr w:type="spellStart"/>
      <w:r w:rsidRPr="00ED37C5">
        <w:rPr>
          <w:rFonts w:ascii="Times New Roman" w:hAnsi="Times New Roman"/>
          <w:b/>
          <w:bCs/>
          <w:color w:val="373737"/>
          <w:sz w:val="24"/>
          <w:szCs w:val="24"/>
          <w:lang w:eastAsia="ru-RU"/>
        </w:rPr>
        <w:t>сфері</w:t>
      </w:r>
      <w:proofErr w:type="spellEnd"/>
      <w:r w:rsidRPr="00ED37C5">
        <w:rPr>
          <w:rFonts w:ascii="Times New Roman" w:hAnsi="Times New Roman"/>
          <w:b/>
          <w:bCs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b/>
          <w:bCs/>
          <w:color w:val="373737"/>
          <w:sz w:val="24"/>
          <w:szCs w:val="24"/>
          <w:lang w:eastAsia="ru-RU"/>
        </w:rPr>
        <w:t>державної</w:t>
      </w:r>
      <w:proofErr w:type="spellEnd"/>
      <w:r w:rsidRPr="00ED37C5">
        <w:rPr>
          <w:rFonts w:ascii="Times New Roman" w:hAnsi="Times New Roman"/>
          <w:b/>
          <w:bCs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b/>
          <w:bCs/>
          <w:color w:val="373737"/>
          <w:sz w:val="24"/>
          <w:szCs w:val="24"/>
          <w:lang w:eastAsia="ru-RU"/>
        </w:rPr>
        <w:t>реєстрації</w:t>
      </w:r>
      <w:proofErr w:type="spellEnd"/>
      <w:r w:rsidRPr="00ED37C5">
        <w:rPr>
          <w:rFonts w:ascii="Times New Roman" w:hAnsi="Times New Roman"/>
          <w:b/>
          <w:bCs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b/>
          <w:bCs/>
          <w:color w:val="373737"/>
          <w:sz w:val="24"/>
          <w:szCs w:val="24"/>
          <w:lang w:eastAsia="ru-RU"/>
        </w:rPr>
        <w:t>речових</w:t>
      </w:r>
      <w:proofErr w:type="spellEnd"/>
      <w:r w:rsidRPr="00ED37C5">
        <w:rPr>
          <w:rFonts w:ascii="Times New Roman" w:hAnsi="Times New Roman"/>
          <w:b/>
          <w:bCs/>
          <w:color w:val="373737"/>
          <w:sz w:val="24"/>
          <w:szCs w:val="24"/>
          <w:lang w:eastAsia="ru-RU"/>
        </w:rPr>
        <w:t xml:space="preserve"> прав на </w:t>
      </w:r>
      <w:proofErr w:type="spellStart"/>
      <w:r w:rsidRPr="00ED37C5">
        <w:rPr>
          <w:rFonts w:ascii="Times New Roman" w:hAnsi="Times New Roman"/>
          <w:b/>
          <w:bCs/>
          <w:color w:val="373737"/>
          <w:sz w:val="24"/>
          <w:szCs w:val="24"/>
          <w:lang w:eastAsia="ru-RU"/>
        </w:rPr>
        <w:t>нерухоме</w:t>
      </w:r>
      <w:proofErr w:type="spellEnd"/>
      <w:r w:rsidRPr="00ED37C5">
        <w:rPr>
          <w:rFonts w:ascii="Times New Roman" w:hAnsi="Times New Roman"/>
          <w:b/>
          <w:bCs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b/>
          <w:bCs/>
          <w:color w:val="373737"/>
          <w:sz w:val="24"/>
          <w:szCs w:val="24"/>
          <w:lang w:eastAsia="ru-RU"/>
        </w:rPr>
        <w:t>май</w:t>
      </w:r>
      <w:r w:rsidR="00ED37C5" w:rsidRPr="00ED37C5">
        <w:rPr>
          <w:rFonts w:ascii="Times New Roman" w:hAnsi="Times New Roman"/>
          <w:b/>
          <w:bCs/>
          <w:color w:val="373737"/>
          <w:sz w:val="24"/>
          <w:szCs w:val="24"/>
          <w:lang w:eastAsia="ru-RU"/>
        </w:rPr>
        <w:t>но</w:t>
      </w:r>
      <w:proofErr w:type="spellEnd"/>
    </w:p>
    <w:p w:rsidR="00F45BE5" w:rsidRPr="00ED37C5" w:rsidRDefault="00F45BE5" w:rsidP="00ED672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/>
          <w:bCs/>
          <w:color w:val="373737"/>
          <w:sz w:val="24"/>
          <w:szCs w:val="24"/>
          <w:lang w:val="uk-UA" w:eastAsia="ru-RU"/>
        </w:rPr>
      </w:pPr>
    </w:p>
    <w:p w:rsidR="00490C79" w:rsidRPr="00ED37C5" w:rsidRDefault="00490C79" w:rsidP="00ED672E">
      <w:pPr>
        <w:shd w:val="clear" w:color="auto" w:fill="FFFFFF"/>
        <w:spacing w:after="390" w:line="408" w:lineRule="atLeast"/>
        <w:jc w:val="both"/>
        <w:textAlignment w:val="baseline"/>
        <w:rPr>
          <w:rFonts w:ascii="Times New Roman" w:hAnsi="Times New Roman"/>
          <w:color w:val="373737"/>
          <w:sz w:val="24"/>
          <w:szCs w:val="24"/>
          <w:lang w:val="uk-UA" w:eastAsia="ru-RU"/>
        </w:rPr>
      </w:pPr>
      <w:r w:rsidRPr="00ED37C5">
        <w:rPr>
          <w:rFonts w:ascii="Times New Roman" w:hAnsi="Times New Roman"/>
          <w:color w:val="373737"/>
          <w:sz w:val="24"/>
          <w:szCs w:val="24"/>
          <w:lang w:val="uk-UA" w:eastAsia="ru-RU"/>
        </w:rPr>
        <w:t xml:space="preserve">       05 квітня 2015 року набрав чинності Закон України «Про внесення змін до деяких законодавчих актів України щодо спрощення умов ведення бізнесу (дерегуляція)» від 12.02.2015, у зв’язку з яким внесено ряд змін до Закону України «Про державну реєстрацію речових прав на нерухоме майно та їх обтяжень» від 01.07.2004 року №</w:t>
      </w:r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 </w:t>
      </w:r>
      <w:r w:rsidRPr="00ED37C5">
        <w:rPr>
          <w:rFonts w:ascii="Times New Roman" w:hAnsi="Times New Roman"/>
          <w:color w:val="373737"/>
          <w:sz w:val="24"/>
          <w:szCs w:val="24"/>
          <w:lang w:val="uk-UA" w:eastAsia="ru-RU"/>
        </w:rPr>
        <w:t>1952-</w:t>
      </w:r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IV</w:t>
      </w:r>
      <w:r w:rsidRPr="00ED37C5">
        <w:rPr>
          <w:rFonts w:ascii="Times New Roman" w:hAnsi="Times New Roman"/>
          <w:color w:val="373737"/>
          <w:sz w:val="24"/>
          <w:szCs w:val="24"/>
          <w:lang w:val="uk-UA" w:eastAsia="ru-RU"/>
        </w:rPr>
        <w:t xml:space="preserve">, зокрема, важливим питанням є запровадження диференційованого підходу до визначення розміру адміністративного збору, що залежить від площі об’єкта нерухомого майна, права на який заявлені до державної реєстрації, а також від того, заявником є фізична чи юридична особа. </w:t>
      </w:r>
    </w:p>
    <w:p w:rsidR="00490C79" w:rsidRPr="00ED37C5" w:rsidRDefault="00490C79" w:rsidP="00ED672E">
      <w:pPr>
        <w:shd w:val="clear" w:color="auto" w:fill="FFFFFF"/>
        <w:spacing w:after="390" w:line="408" w:lineRule="atLeast"/>
        <w:jc w:val="both"/>
        <w:textAlignment w:val="baseline"/>
        <w:rPr>
          <w:rFonts w:ascii="Times New Roman" w:hAnsi="Times New Roman"/>
          <w:color w:val="373737"/>
          <w:sz w:val="24"/>
          <w:szCs w:val="24"/>
          <w:lang w:val="uk-UA" w:eastAsia="ru-RU"/>
        </w:rPr>
      </w:pPr>
      <w:r w:rsidRPr="00ED37C5">
        <w:rPr>
          <w:rFonts w:ascii="Times New Roman" w:hAnsi="Times New Roman"/>
          <w:color w:val="373737"/>
          <w:sz w:val="24"/>
          <w:szCs w:val="24"/>
          <w:lang w:val="uk-UA" w:eastAsia="ru-RU"/>
        </w:rPr>
        <w:t xml:space="preserve">         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Розмі</w:t>
      </w:r>
      <w:proofErr w:type="gram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р</w:t>
      </w:r>
      <w:proofErr w:type="spellEnd"/>
      <w:proofErr w:type="gram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адміністративного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збору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визначається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у процентному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відношенні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до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мінімальної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заробітної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плати, яка,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згідно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зі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статтею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8 Закону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України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«Про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Державний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бюджет на 2015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рік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»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складає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з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01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січня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— 1218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гривень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;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з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01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грудня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— 1378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гривень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.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Також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, при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проведенні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державної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реєстрації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прав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заявник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,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окрім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адміністративного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збору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,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сплачує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кошти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за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отримання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витягу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з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Державного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реєстру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речових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прав на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нерухоме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майно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(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далі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–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Державний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реє</w:t>
      </w:r>
      <w:proofErr w:type="gram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стр</w:t>
      </w:r>
      <w:proofErr w:type="spellEnd"/>
      <w:proofErr w:type="gram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прав),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розмір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такої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плати не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змінився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і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становить 120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гривень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.</w:t>
      </w:r>
    </w:p>
    <w:p w:rsidR="00490C79" w:rsidRPr="00ED37C5" w:rsidRDefault="00490C79" w:rsidP="00F45BE5">
      <w:pPr>
        <w:shd w:val="clear" w:color="auto" w:fill="FFFFFF"/>
        <w:spacing w:after="390" w:line="408" w:lineRule="atLeast"/>
        <w:ind w:firstLine="708"/>
        <w:jc w:val="both"/>
        <w:textAlignment w:val="baseline"/>
        <w:rPr>
          <w:rFonts w:ascii="Times New Roman" w:hAnsi="Times New Roman"/>
          <w:color w:val="373737"/>
          <w:sz w:val="24"/>
          <w:szCs w:val="24"/>
          <w:lang w:eastAsia="ru-RU"/>
        </w:rPr>
      </w:pPr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Разом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з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тим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, у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разі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відмови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у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державній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реєстрації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прав та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їх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обтяжень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адміністративний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збі</w:t>
      </w:r>
      <w:proofErr w:type="gram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р</w:t>
      </w:r>
      <w:proofErr w:type="spellEnd"/>
      <w:proofErr w:type="gram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не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повертається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.</w:t>
      </w:r>
    </w:p>
    <w:p w:rsidR="00490C79" w:rsidRPr="00ED37C5" w:rsidRDefault="00490C79" w:rsidP="00ED672E">
      <w:pPr>
        <w:shd w:val="clear" w:color="auto" w:fill="FFFFFF"/>
        <w:spacing w:after="390" w:line="408" w:lineRule="atLeast"/>
        <w:jc w:val="both"/>
        <w:textAlignment w:val="baseline"/>
        <w:rPr>
          <w:rFonts w:ascii="Times New Roman" w:hAnsi="Times New Roman"/>
          <w:color w:val="373737"/>
          <w:sz w:val="24"/>
          <w:szCs w:val="24"/>
          <w:lang w:eastAsia="ru-RU"/>
        </w:rPr>
      </w:pPr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      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Однак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,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приємною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новиною для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заявника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є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те,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що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у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разі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відмови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у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державній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реєстрації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прав та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їх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обтяжень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плата за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надання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витягу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з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Державного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реєстру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прав </w:t>
      </w:r>
      <w:proofErr w:type="spellStart"/>
      <w:proofErr w:type="gram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п</w:t>
      </w:r>
      <w:proofErr w:type="gram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ідлягає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поверненню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. А у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разі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відкликання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заяви про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державну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реєстрацію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прав та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їх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обтяжень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адміністративний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збі</w:t>
      </w:r>
      <w:proofErr w:type="gram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р</w:t>
      </w:r>
      <w:proofErr w:type="spellEnd"/>
      <w:proofErr w:type="gram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та плата за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надання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витягу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з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Державного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реєстру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прав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також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підлягають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поверненню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.</w:t>
      </w:r>
    </w:p>
    <w:p w:rsidR="00490C79" w:rsidRPr="00ED37C5" w:rsidRDefault="00490C79" w:rsidP="00ED672E">
      <w:pPr>
        <w:shd w:val="clear" w:color="auto" w:fill="FFFFFF"/>
        <w:spacing w:after="390" w:line="408" w:lineRule="atLeast"/>
        <w:jc w:val="both"/>
        <w:textAlignment w:val="baseline"/>
        <w:rPr>
          <w:rFonts w:ascii="Times New Roman" w:hAnsi="Times New Roman"/>
          <w:color w:val="373737"/>
          <w:sz w:val="24"/>
          <w:szCs w:val="24"/>
          <w:lang w:eastAsia="ru-RU"/>
        </w:rPr>
      </w:pPr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Таким чином, ставки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адміністративного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збору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встановлюються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в </w:t>
      </w:r>
      <w:proofErr w:type="gram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таких</w:t>
      </w:r>
      <w:proofErr w:type="gram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</w:t>
      </w:r>
      <w:proofErr w:type="spellStart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розмірах</w:t>
      </w:r>
      <w:proofErr w:type="spellEnd"/>
      <w:r w:rsidRPr="00ED37C5">
        <w:rPr>
          <w:rFonts w:ascii="Times New Roman" w:hAnsi="Times New Roman"/>
          <w:color w:val="373737"/>
          <w:sz w:val="24"/>
          <w:szCs w:val="24"/>
          <w:lang w:eastAsia="ru-RU"/>
        </w:rPr>
        <w:t>: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4484"/>
        <w:gridCol w:w="5006"/>
      </w:tblGrid>
      <w:tr w:rsidR="00490C79" w:rsidRPr="00ED37C5" w:rsidTr="008C284F"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Найменування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дії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, за яку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справляється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адміністративний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збі</w:t>
            </w:r>
            <w:proofErr w:type="gram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Ставка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адміністративного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збору</w:t>
            </w:r>
            <w:proofErr w:type="spellEnd"/>
          </w:p>
        </w:tc>
      </w:tr>
      <w:tr w:rsidR="00490C79" w:rsidRPr="00ED37C5" w:rsidTr="008C284F"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За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державну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права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нерухоме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майно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фізичних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осіб</w:t>
            </w:r>
            <w:proofErr w:type="spellEnd"/>
            <w:proofErr w:type="gram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0C79" w:rsidRPr="00ED37C5" w:rsidTr="008C284F"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щодо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розташованих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ділянках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об’єктів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нерухомого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майна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площею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 100 кв</w:t>
            </w:r>
            <w:proofErr w:type="gram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0,07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розміру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мінімальної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заробітної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плати </w:t>
            </w:r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(85,26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на 01.01.2015)</w:t>
            </w:r>
          </w:p>
        </w:tc>
      </w:tr>
      <w:tr w:rsidR="00490C79" w:rsidRPr="00ED37C5" w:rsidTr="008C284F"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щодо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розташованих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ділянках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об’єктів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нерухомого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майна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площею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 200 кв</w:t>
            </w:r>
            <w:proofErr w:type="gram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0,1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розміру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мінімальної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заробітної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плати </w:t>
            </w:r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(121,8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на 01.01.2015)</w:t>
            </w:r>
          </w:p>
        </w:tc>
      </w:tr>
      <w:tr w:rsidR="00490C79" w:rsidRPr="00ED37C5" w:rsidTr="008C284F"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щодо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розташованих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ділянках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об’єктів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нерухомого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майна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площею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більше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200 кв</w:t>
            </w:r>
            <w:proofErr w:type="gram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0,2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розміру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мінімальної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заробітної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плати </w:t>
            </w:r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(243,6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на 01.01.2015)</w:t>
            </w:r>
          </w:p>
        </w:tc>
      </w:tr>
      <w:tr w:rsidR="00490C79" w:rsidRPr="00ED37C5" w:rsidTr="008C284F"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щодо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ділянок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0,1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розміру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мінімальної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заробітної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плати </w:t>
            </w:r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(121,8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на 01.01.2015)</w:t>
            </w:r>
          </w:p>
        </w:tc>
      </w:tr>
      <w:tr w:rsidR="00490C79" w:rsidRPr="00ED37C5" w:rsidTr="008C284F"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За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державну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реєстрацію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права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власності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на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нерухоме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майно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для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юридичних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proofErr w:type="gram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осіб</w:t>
            </w:r>
            <w:proofErr w:type="spellEnd"/>
            <w:proofErr w:type="gram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0C79" w:rsidRPr="00ED37C5" w:rsidTr="008C284F"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щодо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об’єктів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нерухомого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майна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площею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 500 кв.м.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0,3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розміру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мінімальної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заробітної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плати </w:t>
            </w:r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(365,4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на 01.01.2015)</w:t>
            </w:r>
          </w:p>
        </w:tc>
      </w:tr>
      <w:tr w:rsidR="00490C79" w:rsidRPr="00ED37C5" w:rsidTr="008C284F"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щодо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об’єктів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нерухомого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майна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площею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понад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500 кв.м.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0,6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розміру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мінімальної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заробітної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плати </w:t>
            </w:r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(730,8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на 01.01.2015)</w:t>
            </w:r>
          </w:p>
        </w:tc>
      </w:tr>
      <w:tr w:rsidR="00490C79" w:rsidRPr="00ED37C5" w:rsidTr="008C284F"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щодо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об’єктів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нерухомого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майна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площею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 5000 кв.м.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1,4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розміру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мінімальної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заробітної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плати </w:t>
            </w:r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(1705,2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на 01.01.2015)</w:t>
            </w:r>
          </w:p>
        </w:tc>
      </w:tr>
      <w:tr w:rsidR="00490C79" w:rsidRPr="00ED37C5" w:rsidTr="008C284F"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державну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іншого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речового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права на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нерухоме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майно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крім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права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оренди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землі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25%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розміру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адміністративного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збору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державну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права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нерухоме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майно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(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від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21,32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до 426,3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. станом </w:t>
            </w:r>
            <w:proofErr w:type="gram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</w:t>
            </w:r>
            <w:proofErr w:type="gram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01.01.2015)</w:t>
            </w:r>
          </w:p>
        </w:tc>
      </w:tr>
      <w:tr w:rsidR="00490C79" w:rsidRPr="00ED37C5" w:rsidTr="008C284F"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державну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обтяження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права на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нерухоме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майно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0,07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розміру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мінімальної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заробітної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плати </w:t>
            </w:r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(85,26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на 01.01.2015)</w:t>
            </w:r>
          </w:p>
        </w:tc>
      </w:tr>
      <w:tr w:rsidR="00490C79" w:rsidRPr="00ED37C5" w:rsidTr="008C284F"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державну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права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оренди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ділянки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0,06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розміру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мінімальної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заробітної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плати </w:t>
            </w:r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(73,08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на 01.01.2015)</w:t>
            </w:r>
          </w:p>
        </w:tc>
      </w:tr>
      <w:tr w:rsidR="00490C79" w:rsidRPr="00ED37C5" w:rsidTr="008C284F"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внесення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змін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записів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Державного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реєстру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прав, у тому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числі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виправлення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технічної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помилки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допущена</w:t>
            </w:r>
            <w:proofErr w:type="gram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вини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заявника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555555"/>
              <w:right w:val="nil"/>
            </w:tcBorders>
            <w:tcMar>
              <w:top w:w="0" w:type="dxa"/>
              <w:left w:w="0" w:type="dxa"/>
              <w:bottom w:w="0" w:type="dxa"/>
              <w:right w:w="135" w:type="dxa"/>
            </w:tcMar>
          </w:tcPr>
          <w:p w:rsidR="00490C79" w:rsidRPr="00ED37C5" w:rsidRDefault="00490C79" w:rsidP="008C28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0,04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розміру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мінімальної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заробітної</w:t>
            </w:r>
            <w:proofErr w:type="spellEnd"/>
            <w:r w:rsidRPr="00ED37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плати </w:t>
            </w:r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(48,72 </w:t>
            </w:r>
            <w:proofErr w:type="spellStart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proofErr w:type="spellEnd"/>
            <w:r w:rsidRPr="00ED37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на 01.01.2015)</w:t>
            </w:r>
          </w:p>
        </w:tc>
      </w:tr>
    </w:tbl>
    <w:p w:rsidR="00490C79" w:rsidRPr="00ED37C5" w:rsidRDefault="00490C79">
      <w:pPr>
        <w:rPr>
          <w:rFonts w:ascii="Times New Roman" w:hAnsi="Times New Roman"/>
          <w:i/>
          <w:sz w:val="24"/>
          <w:szCs w:val="24"/>
          <w:lang w:val="uk-UA"/>
        </w:rPr>
      </w:pPr>
    </w:p>
    <w:p w:rsidR="00490C79" w:rsidRPr="00ED37C5" w:rsidRDefault="00490C79">
      <w:pPr>
        <w:rPr>
          <w:rFonts w:ascii="Times New Roman" w:hAnsi="Times New Roman"/>
          <w:i/>
          <w:sz w:val="24"/>
          <w:szCs w:val="24"/>
          <w:lang w:val="uk-UA"/>
        </w:rPr>
      </w:pPr>
      <w:r w:rsidRPr="00ED37C5">
        <w:rPr>
          <w:rFonts w:ascii="Times New Roman" w:hAnsi="Times New Roman"/>
          <w:i/>
          <w:sz w:val="24"/>
          <w:szCs w:val="24"/>
          <w:lang w:val="uk-UA"/>
        </w:rPr>
        <w:t>Завідувач сектору державної</w:t>
      </w:r>
      <w:r w:rsidR="00ED37C5">
        <w:rPr>
          <w:rFonts w:ascii="Times New Roman" w:hAnsi="Times New Roman"/>
          <w:i/>
          <w:sz w:val="24"/>
          <w:szCs w:val="24"/>
          <w:lang w:val="uk-UA"/>
        </w:rPr>
        <w:br/>
      </w:r>
      <w:r w:rsidR="00F45BE5" w:rsidRPr="00ED37C5">
        <w:rPr>
          <w:rFonts w:ascii="Times New Roman" w:hAnsi="Times New Roman"/>
          <w:i/>
          <w:sz w:val="24"/>
          <w:szCs w:val="24"/>
          <w:lang w:val="uk-UA"/>
        </w:rPr>
        <w:t>р</w:t>
      </w:r>
      <w:r w:rsidRPr="00ED37C5">
        <w:rPr>
          <w:rFonts w:ascii="Times New Roman" w:hAnsi="Times New Roman"/>
          <w:i/>
          <w:sz w:val="24"/>
          <w:szCs w:val="24"/>
          <w:lang w:val="uk-UA"/>
        </w:rPr>
        <w:t xml:space="preserve">еєстрації речових прав на нерухоме майно                                                         </w:t>
      </w:r>
      <w:proofErr w:type="spellStart"/>
      <w:r w:rsidRPr="00ED37C5">
        <w:rPr>
          <w:rFonts w:ascii="Times New Roman" w:hAnsi="Times New Roman"/>
          <w:i/>
          <w:sz w:val="24"/>
          <w:szCs w:val="24"/>
          <w:lang w:val="uk-UA"/>
        </w:rPr>
        <w:t>Дирдіна</w:t>
      </w:r>
      <w:proofErr w:type="spellEnd"/>
      <w:r w:rsidRPr="00ED37C5">
        <w:rPr>
          <w:rFonts w:ascii="Times New Roman" w:hAnsi="Times New Roman"/>
          <w:i/>
          <w:sz w:val="24"/>
          <w:szCs w:val="24"/>
          <w:lang w:val="uk-UA"/>
        </w:rPr>
        <w:t xml:space="preserve"> Н.В.</w:t>
      </w:r>
    </w:p>
    <w:p w:rsidR="00490C79" w:rsidRPr="00ED37C5" w:rsidRDefault="00490C79">
      <w:pPr>
        <w:rPr>
          <w:rFonts w:ascii="Times New Roman" w:hAnsi="Times New Roman"/>
          <w:i/>
          <w:sz w:val="24"/>
          <w:szCs w:val="24"/>
          <w:lang w:val="uk-UA"/>
        </w:rPr>
      </w:pPr>
    </w:p>
    <w:p w:rsidR="00490C79" w:rsidRPr="00ED37C5" w:rsidRDefault="00490C79">
      <w:pPr>
        <w:rPr>
          <w:rFonts w:ascii="Times New Roman" w:hAnsi="Times New Roman"/>
          <w:i/>
          <w:sz w:val="24"/>
          <w:szCs w:val="24"/>
          <w:lang w:val="uk-UA"/>
        </w:rPr>
      </w:pPr>
      <w:r w:rsidRPr="00ED37C5">
        <w:rPr>
          <w:rFonts w:ascii="Times New Roman" w:hAnsi="Times New Roman"/>
          <w:i/>
          <w:sz w:val="24"/>
          <w:szCs w:val="24"/>
          <w:lang w:val="uk-UA"/>
        </w:rPr>
        <w:t>07.05.2015</w:t>
      </w:r>
    </w:p>
    <w:sectPr w:rsidR="00490C79" w:rsidRPr="00ED37C5" w:rsidSect="00812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8C284F"/>
    <w:rsid w:val="00011477"/>
    <w:rsid w:val="0010382F"/>
    <w:rsid w:val="00203465"/>
    <w:rsid w:val="00211B76"/>
    <w:rsid w:val="00302C46"/>
    <w:rsid w:val="00490C79"/>
    <w:rsid w:val="00682417"/>
    <w:rsid w:val="0081233F"/>
    <w:rsid w:val="00893FC6"/>
    <w:rsid w:val="008C284F"/>
    <w:rsid w:val="00A35635"/>
    <w:rsid w:val="00E00C27"/>
    <w:rsid w:val="00ED37C5"/>
    <w:rsid w:val="00ED672E"/>
    <w:rsid w:val="00EF11E9"/>
    <w:rsid w:val="00F45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33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8C28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284F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rsid w:val="008C28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8C284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9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561</Words>
  <Characters>3202</Characters>
  <Application>Microsoft Office Word</Application>
  <DocSecurity>0</DocSecurity>
  <Lines>26</Lines>
  <Paragraphs>7</Paragraphs>
  <ScaleCrop>false</ScaleCrop>
  <Company>Microsoft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2015-05-04T12:42:00Z</cp:lastPrinted>
  <dcterms:created xsi:type="dcterms:W3CDTF">2015-05-13T05:43:00Z</dcterms:created>
  <dcterms:modified xsi:type="dcterms:W3CDTF">2015-05-13T05:43:00Z</dcterms:modified>
</cp:coreProperties>
</file>