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265" w:rsidRDefault="001A3116" w:rsidP="00200DDF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CA29F7">
        <w:rPr>
          <w:rFonts w:ascii="Times New Roman" w:hAnsi="Times New Roman" w:cs="Times New Roman"/>
          <w:b/>
          <w:lang w:val="uk-UA"/>
        </w:rPr>
        <w:t>2013 рік</w:t>
      </w:r>
    </w:p>
    <w:p w:rsidR="00CC045E" w:rsidRDefault="00CC045E" w:rsidP="00200DD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lang w:val="en-US"/>
        </w:rPr>
      </w:pPr>
      <w:r w:rsidRPr="00FF13E3">
        <w:rPr>
          <w:rFonts w:ascii="Times New Roman" w:hAnsi="Times New Roman" w:cs="Times New Roman"/>
          <w:b/>
          <w:lang w:val="uk-UA"/>
        </w:rPr>
        <w:t>Перелік запитуваних питань</w:t>
      </w:r>
    </w:p>
    <w:p w:rsidR="00200DDF" w:rsidRPr="00200DDF" w:rsidRDefault="00200DDF" w:rsidP="00200DD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lang w:val="en-US"/>
        </w:rPr>
      </w:pPr>
    </w:p>
    <w:p w:rsidR="00AB7754" w:rsidRPr="00CA29F7" w:rsidRDefault="001A3116" w:rsidP="00CC045E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CA29F7">
        <w:rPr>
          <w:rFonts w:ascii="Times New Roman" w:hAnsi="Times New Roman" w:cs="Times New Roman"/>
          <w:lang w:val="uk-UA"/>
        </w:rPr>
        <w:t>Забезпечення теплопостачанням населених пунктів району.</w:t>
      </w:r>
    </w:p>
    <w:p w:rsidR="001A3116" w:rsidRPr="00CA29F7" w:rsidRDefault="001A3116" w:rsidP="00CC045E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CA29F7">
        <w:rPr>
          <w:rFonts w:ascii="Times New Roman" w:hAnsi="Times New Roman" w:cs="Times New Roman"/>
          <w:lang w:val="uk-UA"/>
        </w:rPr>
        <w:t>Забезпеченість громадськими туалетами у Недригайлівському районі.</w:t>
      </w:r>
    </w:p>
    <w:p w:rsidR="001A3116" w:rsidRPr="00CA29F7" w:rsidRDefault="001A3116" w:rsidP="00CC045E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CA29F7">
        <w:rPr>
          <w:rFonts w:ascii="Times New Roman" w:hAnsi="Times New Roman" w:cs="Times New Roman"/>
          <w:lang w:val="uk-UA"/>
        </w:rPr>
        <w:t>Забезпеченість установ соціальної сфери  Недригайлівського району доступом до мережі «Інтернет»</w:t>
      </w:r>
      <w:r w:rsidR="008F5162" w:rsidRPr="00CA29F7">
        <w:rPr>
          <w:rFonts w:ascii="Times New Roman" w:hAnsi="Times New Roman" w:cs="Times New Roman"/>
          <w:lang w:val="uk-UA"/>
        </w:rPr>
        <w:t>.</w:t>
      </w:r>
    </w:p>
    <w:p w:rsidR="008F5162" w:rsidRPr="00CA29F7" w:rsidRDefault="008F5162" w:rsidP="00CC045E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CA29F7">
        <w:rPr>
          <w:rFonts w:ascii="Times New Roman" w:hAnsi="Times New Roman" w:cs="Times New Roman"/>
          <w:lang w:val="uk-UA"/>
        </w:rPr>
        <w:t>Про визначення місць, де заборонене полювання в районі.</w:t>
      </w:r>
    </w:p>
    <w:p w:rsidR="008F5162" w:rsidRPr="00CA29F7" w:rsidRDefault="008F5162" w:rsidP="00CC045E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CA29F7">
        <w:rPr>
          <w:rFonts w:ascii="Times New Roman" w:hAnsi="Times New Roman" w:cs="Times New Roman"/>
          <w:lang w:val="uk-UA"/>
        </w:rPr>
        <w:t>Про створення умов доступності до об</w:t>
      </w:r>
      <w:r w:rsidRPr="00CA29F7">
        <w:rPr>
          <w:rFonts w:ascii="Times New Roman" w:hAnsi="Times New Roman" w:cs="Times New Roman"/>
        </w:rPr>
        <w:t>’</w:t>
      </w:r>
      <w:r w:rsidRPr="00CA29F7">
        <w:rPr>
          <w:rFonts w:ascii="Times New Roman" w:hAnsi="Times New Roman" w:cs="Times New Roman"/>
          <w:lang w:val="uk-UA"/>
        </w:rPr>
        <w:t>єктів соціальної сфери району.</w:t>
      </w:r>
    </w:p>
    <w:p w:rsidR="008F5162" w:rsidRPr="00CA29F7" w:rsidRDefault="008F5162" w:rsidP="00CC045E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CA29F7">
        <w:rPr>
          <w:rFonts w:ascii="Times New Roman" w:hAnsi="Times New Roman" w:cs="Times New Roman"/>
          <w:lang w:val="uk-UA"/>
        </w:rPr>
        <w:t>Про впровадження інформаційних систем у Недригайлівській районній державній адміністрації.</w:t>
      </w:r>
    </w:p>
    <w:p w:rsidR="00563E2A" w:rsidRPr="00CA29F7" w:rsidRDefault="00563E2A" w:rsidP="00CC045E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CA29F7">
        <w:rPr>
          <w:rFonts w:ascii="Times New Roman" w:hAnsi="Times New Roman" w:cs="Times New Roman"/>
          <w:lang w:val="uk-UA"/>
        </w:rPr>
        <w:t>Про будівництво на території Недригайлівського району об</w:t>
      </w:r>
      <w:r w:rsidRPr="00CA29F7">
        <w:rPr>
          <w:rFonts w:ascii="Times New Roman" w:hAnsi="Times New Roman" w:cs="Times New Roman"/>
        </w:rPr>
        <w:t>’</w:t>
      </w:r>
      <w:r w:rsidRPr="00CA29F7">
        <w:rPr>
          <w:rFonts w:ascii="Times New Roman" w:hAnsi="Times New Roman" w:cs="Times New Roman"/>
          <w:lang w:val="uk-UA"/>
        </w:rPr>
        <w:t>єктів за бюджетні кошти.</w:t>
      </w:r>
    </w:p>
    <w:p w:rsidR="0074228C" w:rsidRPr="00CA29F7" w:rsidRDefault="0074228C" w:rsidP="00CC045E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CA29F7">
        <w:rPr>
          <w:rFonts w:ascii="Times New Roman" w:hAnsi="Times New Roman" w:cs="Times New Roman"/>
          <w:lang w:val="uk-UA"/>
        </w:rPr>
        <w:t>Про забезпечення населення району засобами приймання сигналів цифрового телебачення.</w:t>
      </w:r>
    </w:p>
    <w:p w:rsidR="00CF1E5A" w:rsidRPr="00CA29F7" w:rsidRDefault="00CF1E5A" w:rsidP="00CC045E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CA29F7">
        <w:rPr>
          <w:rFonts w:ascii="Times New Roman" w:hAnsi="Times New Roman" w:cs="Times New Roman"/>
          <w:lang w:val="uk-UA"/>
        </w:rPr>
        <w:t>Про фактичний вартісний розмір регіонального прожиткового мінімуму</w:t>
      </w:r>
      <w:r w:rsidR="00332A9C" w:rsidRPr="00CA29F7">
        <w:rPr>
          <w:rFonts w:ascii="Times New Roman" w:hAnsi="Times New Roman" w:cs="Times New Roman"/>
          <w:lang w:val="uk-UA"/>
        </w:rPr>
        <w:t>.</w:t>
      </w:r>
    </w:p>
    <w:p w:rsidR="00332A9C" w:rsidRPr="00CA29F7" w:rsidRDefault="00332A9C" w:rsidP="00CC045E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CA29F7">
        <w:rPr>
          <w:rFonts w:ascii="Times New Roman" w:hAnsi="Times New Roman" w:cs="Times New Roman"/>
          <w:lang w:val="uk-UA"/>
        </w:rPr>
        <w:t>Про сільськогосподарських товаровиробників району.</w:t>
      </w:r>
    </w:p>
    <w:p w:rsidR="00332A9C" w:rsidRPr="00CA29F7" w:rsidRDefault="00145499" w:rsidP="00CC045E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CA29F7">
        <w:rPr>
          <w:rFonts w:ascii="Times New Roman" w:hAnsi="Times New Roman" w:cs="Times New Roman"/>
          <w:lang w:val="uk-UA"/>
        </w:rPr>
        <w:t>Про</w:t>
      </w:r>
      <w:r w:rsidR="00335D75" w:rsidRPr="00CA29F7">
        <w:rPr>
          <w:rFonts w:ascii="Times New Roman" w:hAnsi="Times New Roman" w:cs="Times New Roman"/>
          <w:lang w:val="uk-UA"/>
        </w:rPr>
        <w:t xml:space="preserve"> штатний розпис Недригайлівської районної державної адміністрації на 2013 рік.</w:t>
      </w:r>
    </w:p>
    <w:p w:rsidR="00CA29F7" w:rsidRDefault="00251727" w:rsidP="00CC045E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CA29F7">
        <w:rPr>
          <w:rFonts w:ascii="Times New Roman" w:hAnsi="Times New Roman" w:cs="Times New Roman"/>
          <w:lang w:val="uk-UA"/>
        </w:rPr>
        <w:t>Про</w:t>
      </w:r>
      <w:r w:rsidR="00335D75" w:rsidRPr="00CA29F7">
        <w:rPr>
          <w:rFonts w:ascii="Times New Roman" w:hAnsi="Times New Roman" w:cs="Times New Roman"/>
          <w:lang w:val="uk-UA"/>
        </w:rPr>
        <w:t xml:space="preserve"> врахування державних стандартів та нормативів у програмі соціально-економічного розвитку району на 2013 рік.</w:t>
      </w:r>
    </w:p>
    <w:p w:rsidR="00D81265" w:rsidRDefault="00D81265" w:rsidP="00CC045E">
      <w:pPr>
        <w:spacing w:after="0" w:line="240" w:lineRule="auto"/>
        <w:rPr>
          <w:rFonts w:ascii="Times New Roman" w:hAnsi="Times New Roman" w:cs="Times New Roman"/>
          <w:lang w:val="uk-UA"/>
        </w:rPr>
      </w:pPr>
    </w:p>
    <w:sectPr w:rsidR="00D81265" w:rsidSect="00200DDF">
      <w:pgSz w:w="11906" w:h="16838"/>
      <w:pgMar w:top="993" w:right="566" w:bottom="568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3AE5" w:rsidRDefault="00C03AE5" w:rsidP="007E4B60">
      <w:pPr>
        <w:spacing w:after="0" w:line="240" w:lineRule="auto"/>
      </w:pPr>
      <w:r>
        <w:separator/>
      </w:r>
    </w:p>
  </w:endnote>
  <w:endnote w:type="continuationSeparator" w:id="1">
    <w:p w:rsidR="00C03AE5" w:rsidRDefault="00C03AE5" w:rsidP="007E4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3AE5" w:rsidRDefault="00C03AE5" w:rsidP="007E4B60">
      <w:pPr>
        <w:spacing w:after="0" w:line="240" w:lineRule="auto"/>
      </w:pPr>
      <w:r>
        <w:separator/>
      </w:r>
    </w:p>
  </w:footnote>
  <w:footnote w:type="continuationSeparator" w:id="1">
    <w:p w:rsidR="00C03AE5" w:rsidRDefault="00C03AE5" w:rsidP="007E4B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76802"/>
  </w:hdrShapeDefaults>
  <w:footnotePr>
    <w:footnote w:id="0"/>
    <w:footnote w:id="1"/>
  </w:footnotePr>
  <w:endnotePr>
    <w:endnote w:id="0"/>
    <w:endnote w:id="1"/>
  </w:endnotePr>
  <w:compat/>
  <w:rsids>
    <w:rsidRoot w:val="00670505"/>
    <w:rsid w:val="00055D3B"/>
    <w:rsid w:val="00086EAD"/>
    <w:rsid w:val="000A6A6B"/>
    <w:rsid w:val="000C6C0A"/>
    <w:rsid w:val="00145499"/>
    <w:rsid w:val="00161837"/>
    <w:rsid w:val="001A3116"/>
    <w:rsid w:val="001B0B78"/>
    <w:rsid w:val="001C0DF0"/>
    <w:rsid w:val="001C3033"/>
    <w:rsid w:val="001C5C3B"/>
    <w:rsid w:val="001E76EE"/>
    <w:rsid w:val="00200DDF"/>
    <w:rsid w:val="00234741"/>
    <w:rsid w:val="00241911"/>
    <w:rsid w:val="00251727"/>
    <w:rsid w:val="002526BA"/>
    <w:rsid w:val="00256618"/>
    <w:rsid w:val="00273A94"/>
    <w:rsid w:val="002A7071"/>
    <w:rsid w:val="00332A9C"/>
    <w:rsid w:val="00335D75"/>
    <w:rsid w:val="003541B2"/>
    <w:rsid w:val="003558A8"/>
    <w:rsid w:val="00373431"/>
    <w:rsid w:val="00392A23"/>
    <w:rsid w:val="003B4CB9"/>
    <w:rsid w:val="003D1F28"/>
    <w:rsid w:val="003D499C"/>
    <w:rsid w:val="00410B56"/>
    <w:rsid w:val="00422C44"/>
    <w:rsid w:val="004314C3"/>
    <w:rsid w:val="00436216"/>
    <w:rsid w:val="0047056C"/>
    <w:rsid w:val="004D4B6D"/>
    <w:rsid w:val="004E6720"/>
    <w:rsid w:val="004E7074"/>
    <w:rsid w:val="004F16E9"/>
    <w:rsid w:val="00517AD4"/>
    <w:rsid w:val="00533B41"/>
    <w:rsid w:val="005548FF"/>
    <w:rsid w:val="00563E2A"/>
    <w:rsid w:val="0058038F"/>
    <w:rsid w:val="00580F95"/>
    <w:rsid w:val="005A67A9"/>
    <w:rsid w:val="005C5EF4"/>
    <w:rsid w:val="005C77B9"/>
    <w:rsid w:val="005C7935"/>
    <w:rsid w:val="005E7547"/>
    <w:rsid w:val="0061540F"/>
    <w:rsid w:val="00636D51"/>
    <w:rsid w:val="00670505"/>
    <w:rsid w:val="00676AC6"/>
    <w:rsid w:val="0069439B"/>
    <w:rsid w:val="007048B3"/>
    <w:rsid w:val="0074228C"/>
    <w:rsid w:val="007E4B60"/>
    <w:rsid w:val="007F2C25"/>
    <w:rsid w:val="00880D6D"/>
    <w:rsid w:val="008F5162"/>
    <w:rsid w:val="008F529D"/>
    <w:rsid w:val="00915FE4"/>
    <w:rsid w:val="00917E0A"/>
    <w:rsid w:val="0092480E"/>
    <w:rsid w:val="009316EB"/>
    <w:rsid w:val="009337DD"/>
    <w:rsid w:val="0097544D"/>
    <w:rsid w:val="00976161"/>
    <w:rsid w:val="009C35A0"/>
    <w:rsid w:val="009C46E0"/>
    <w:rsid w:val="009E6E04"/>
    <w:rsid w:val="00A04A95"/>
    <w:rsid w:val="00A36C73"/>
    <w:rsid w:val="00A45DD3"/>
    <w:rsid w:val="00A52AFE"/>
    <w:rsid w:val="00A76755"/>
    <w:rsid w:val="00A82397"/>
    <w:rsid w:val="00A93242"/>
    <w:rsid w:val="00AB7754"/>
    <w:rsid w:val="00AF3C8D"/>
    <w:rsid w:val="00B117D1"/>
    <w:rsid w:val="00B42AB9"/>
    <w:rsid w:val="00B65CBF"/>
    <w:rsid w:val="00B868F3"/>
    <w:rsid w:val="00BA3620"/>
    <w:rsid w:val="00C03AE5"/>
    <w:rsid w:val="00C07740"/>
    <w:rsid w:val="00C6376B"/>
    <w:rsid w:val="00CA29F7"/>
    <w:rsid w:val="00CB02C2"/>
    <w:rsid w:val="00CC045E"/>
    <w:rsid w:val="00CD6DD3"/>
    <w:rsid w:val="00CF1E5A"/>
    <w:rsid w:val="00D37659"/>
    <w:rsid w:val="00D413C0"/>
    <w:rsid w:val="00D54A90"/>
    <w:rsid w:val="00D81265"/>
    <w:rsid w:val="00DC6A20"/>
    <w:rsid w:val="00DE49A9"/>
    <w:rsid w:val="00DF4772"/>
    <w:rsid w:val="00E434A2"/>
    <w:rsid w:val="00E44052"/>
    <w:rsid w:val="00E46518"/>
    <w:rsid w:val="00EA308E"/>
    <w:rsid w:val="00EB13FE"/>
    <w:rsid w:val="00EE1199"/>
    <w:rsid w:val="00EF543D"/>
    <w:rsid w:val="00F1079A"/>
    <w:rsid w:val="00F87775"/>
    <w:rsid w:val="00FF1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50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4">
    <w:name w:val="Название Знак"/>
    <w:basedOn w:val="a0"/>
    <w:link w:val="a3"/>
    <w:rsid w:val="0067050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semiHidden/>
    <w:unhideWhenUsed/>
    <w:rsid w:val="007E4B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E4B60"/>
  </w:style>
  <w:style w:type="paragraph" w:styleId="a7">
    <w:name w:val="footer"/>
    <w:basedOn w:val="a"/>
    <w:link w:val="a8"/>
    <w:uiPriority w:val="99"/>
    <w:semiHidden/>
    <w:unhideWhenUsed/>
    <w:rsid w:val="007E4B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E4B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2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2E973-AEED-4627-A51E-E815447C1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45</cp:revision>
  <cp:lastPrinted>2013-12-30T16:07:00Z</cp:lastPrinted>
  <dcterms:created xsi:type="dcterms:W3CDTF">2013-04-09T13:06:00Z</dcterms:created>
  <dcterms:modified xsi:type="dcterms:W3CDTF">2015-01-12T13:53:00Z</dcterms:modified>
</cp:coreProperties>
</file>