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66" w:rsidRDefault="00946466" w:rsidP="00946466">
      <w:pPr>
        <w:ind w:left="7655"/>
        <w:rPr>
          <w:lang w:val="uk-UA"/>
        </w:rPr>
      </w:pPr>
      <w:r>
        <w:rPr>
          <w:lang w:val="uk-UA"/>
        </w:rPr>
        <w:t xml:space="preserve">Проект </w:t>
      </w:r>
    </w:p>
    <w:p w:rsidR="00946466" w:rsidRDefault="00946466" w:rsidP="00946466">
      <w:pPr>
        <w:rPr>
          <w:lang w:val="uk-UA"/>
        </w:rPr>
      </w:pPr>
    </w:p>
    <w:p w:rsidR="00946466" w:rsidRDefault="00946466" w:rsidP="00946466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26670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6466" w:rsidRDefault="00946466" w:rsidP="00946466">
      <w:pPr>
        <w:rPr>
          <w:lang w:val="uk-UA"/>
        </w:rPr>
      </w:pPr>
    </w:p>
    <w:p w:rsidR="00946466" w:rsidRDefault="00946466" w:rsidP="00946466">
      <w:pPr>
        <w:ind w:firstLine="7020"/>
        <w:jc w:val="center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946466" w:rsidRDefault="00946466" w:rsidP="00946466">
      <w:pPr>
        <w:pStyle w:val="3"/>
        <w:rPr>
          <w:lang w:val="uk-UA"/>
        </w:rPr>
      </w:pPr>
    </w:p>
    <w:p w:rsidR="00946466" w:rsidRPr="00A92762" w:rsidRDefault="00946466" w:rsidP="00946466">
      <w:pPr>
        <w:pStyle w:val="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Cs w:val="28"/>
        </w:rPr>
        <w:t xml:space="preserve">    </w:t>
      </w:r>
      <w:r w:rsidRPr="00A92762">
        <w:rPr>
          <w:b/>
          <w:bCs/>
          <w:sz w:val="32"/>
          <w:szCs w:val="32"/>
        </w:rPr>
        <w:t>У К Р А Ї Н А</w:t>
      </w:r>
    </w:p>
    <w:p w:rsidR="00946466" w:rsidRPr="00A92762" w:rsidRDefault="00946466" w:rsidP="00946466">
      <w:pPr>
        <w:pStyle w:val="1"/>
        <w:jc w:val="center"/>
        <w:rPr>
          <w:b/>
          <w:bCs/>
          <w:sz w:val="32"/>
          <w:szCs w:val="32"/>
        </w:rPr>
      </w:pPr>
      <w:r w:rsidRPr="00A92762">
        <w:rPr>
          <w:b/>
          <w:bCs/>
          <w:sz w:val="32"/>
          <w:szCs w:val="32"/>
        </w:rPr>
        <w:t>НЕДРИГАЙЛІВСЬКА РАЙОННА РАДА</w:t>
      </w:r>
    </w:p>
    <w:p w:rsidR="00946466" w:rsidRPr="00A92762" w:rsidRDefault="00946466" w:rsidP="0094646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ШОСТЕ</w:t>
      </w:r>
      <w:r w:rsidRPr="00A92762">
        <w:rPr>
          <w:b/>
          <w:sz w:val="32"/>
          <w:szCs w:val="32"/>
          <w:lang w:val="uk-UA"/>
        </w:rPr>
        <w:t xml:space="preserve"> СКЛИКАННЯ</w:t>
      </w:r>
    </w:p>
    <w:p w:rsidR="00946466" w:rsidRDefault="00946466" w:rsidP="0094646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</w:t>
      </w:r>
      <w:r w:rsidRPr="004E0CCB">
        <w:rPr>
          <w:b/>
          <w:sz w:val="32"/>
          <w:szCs w:val="32"/>
        </w:rPr>
        <w:t>’</w:t>
      </w:r>
      <w:r>
        <w:rPr>
          <w:b/>
          <w:sz w:val="32"/>
          <w:szCs w:val="32"/>
          <w:lang w:val="uk-UA"/>
        </w:rPr>
        <w:t xml:space="preserve">ЯТДЕСЯТ ПЕРША   </w:t>
      </w:r>
      <w:r w:rsidRPr="00A92762">
        <w:rPr>
          <w:b/>
          <w:sz w:val="32"/>
          <w:szCs w:val="32"/>
          <w:lang w:val="uk-UA"/>
        </w:rPr>
        <w:t>СЕСІЯ</w:t>
      </w:r>
    </w:p>
    <w:p w:rsidR="00946466" w:rsidRDefault="00946466" w:rsidP="00946466">
      <w:pPr>
        <w:jc w:val="center"/>
        <w:rPr>
          <w:b/>
          <w:sz w:val="28"/>
          <w:lang w:val="uk-UA"/>
        </w:rPr>
      </w:pPr>
    </w:p>
    <w:p w:rsidR="00946466" w:rsidRDefault="00946466" w:rsidP="0094646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946466" w:rsidRDefault="00946466" w:rsidP="00946466">
      <w:pPr>
        <w:rPr>
          <w:b/>
          <w:sz w:val="28"/>
          <w:lang w:val="uk-UA"/>
        </w:rPr>
      </w:pPr>
    </w:p>
    <w:p w:rsidR="00946466" w:rsidRDefault="00946466" w:rsidP="0094646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____________________                  </w:t>
      </w:r>
      <w:proofErr w:type="spellStart"/>
      <w:r>
        <w:rPr>
          <w:b/>
          <w:sz w:val="28"/>
          <w:lang w:val="uk-UA"/>
        </w:rPr>
        <w:t>Недригайлів</w:t>
      </w:r>
      <w:proofErr w:type="spellEnd"/>
    </w:p>
    <w:p w:rsidR="00946466" w:rsidRDefault="00946466" w:rsidP="00946466">
      <w:pPr>
        <w:rPr>
          <w:b/>
          <w:sz w:val="28"/>
          <w:lang w:val="uk-UA"/>
        </w:rPr>
      </w:pPr>
    </w:p>
    <w:p w:rsidR="00946466" w:rsidRDefault="00946466" w:rsidP="00946466">
      <w:pPr>
        <w:rPr>
          <w:b/>
          <w:sz w:val="28"/>
          <w:lang w:val="uk-UA"/>
        </w:rPr>
      </w:pPr>
    </w:p>
    <w:p w:rsidR="00946466" w:rsidRDefault="00946466" w:rsidP="002E0C61">
      <w:pPr>
        <w:spacing w:after="0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</w:t>
      </w:r>
      <w:r w:rsidRPr="00C03F0F">
        <w:rPr>
          <w:b/>
          <w:sz w:val="28"/>
          <w:szCs w:val="28"/>
          <w:lang w:val="uk-UA"/>
        </w:rPr>
        <w:t xml:space="preserve">мін до </w:t>
      </w:r>
      <w:r>
        <w:rPr>
          <w:b/>
          <w:sz w:val="28"/>
          <w:szCs w:val="28"/>
          <w:lang w:val="uk-UA"/>
        </w:rPr>
        <w:t>П</w:t>
      </w:r>
      <w:r w:rsidRPr="00C03F0F">
        <w:rPr>
          <w:b/>
          <w:sz w:val="28"/>
          <w:szCs w:val="28"/>
          <w:lang w:val="uk-UA"/>
        </w:rPr>
        <w:t xml:space="preserve">рограми </w:t>
      </w:r>
    </w:p>
    <w:p w:rsidR="00946466" w:rsidRPr="00373458" w:rsidRDefault="00946466" w:rsidP="002E0C61">
      <w:pPr>
        <w:spacing w:after="0"/>
        <w:rPr>
          <w:b/>
          <w:sz w:val="28"/>
          <w:szCs w:val="28"/>
          <w:lang w:val="uk-UA"/>
        </w:rPr>
      </w:pPr>
      <w:r w:rsidRPr="00373458">
        <w:rPr>
          <w:b/>
          <w:sz w:val="28"/>
          <w:szCs w:val="28"/>
          <w:lang w:val="uk-UA"/>
        </w:rPr>
        <w:t>економічного і соціального розвитку</w:t>
      </w:r>
    </w:p>
    <w:p w:rsidR="00946466" w:rsidRPr="00373458" w:rsidRDefault="00946466" w:rsidP="002E0C61">
      <w:pPr>
        <w:spacing w:after="0"/>
        <w:rPr>
          <w:b/>
          <w:sz w:val="28"/>
          <w:lang w:val="uk-UA"/>
        </w:rPr>
      </w:pPr>
      <w:r w:rsidRPr="00373458">
        <w:rPr>
          <w:b/>
          <w:sz w:val="28"/>
          <w:szCs w:val="28"/>
          <w:lang w:val="uk-UA"/>
        </w:rPr>
        <w:t>Недригайлівського району на 201</w:t>
      </w:r>
      <w:r>
        <w:rPr>
          <w:b/>
          <w:sz w:val="28"/>
          <w:szCs w:val="28"/>
          <w:lang w:val="uk-UA"/>
        </w:rPr>
        <w:t>5</w:t>
      </w:r>
      <w:r w:rsidRPr="00373458">
        <w:rPr>
          <w:b/>
          <w:sz w:val="28"/>
          <w:szCs w:val="28"/>
          <w:lang w:val="uk-UA"/>
        </w:rPr>
        <w:t xml:space="preserve"> рік</w:t>
      </w:r>
    </w:p>
    <w:p w:rsidR="00946466" w:rsidRPr="00373458" w:rsidRDefault="00946466" w:rsidP="00946466">
      <w:pPr>
        <w:rPr>
          <w:b/>
          <w:sz w:val="28"/>
          <w:lang w:val="uk-UA"/>
        </w:rPr>
      </w:pPr>
    </w:p>
    <w:p w:rsidR="00946466" w:rsidRPr="00373458" w:rsidRDefault="00946466" w:rsidP="00946466">
      <w:pPr>
        <w:rPr>
          <w:b/>
          <w:sz w:val="28"/>
          <w:lang w:val="uk-UA"/>
        </w:rPr>
      </w:pPr>
    </w:p>
    <w:p w:rsidR="00946466" w:rsidRDefault="00946466" w:rsidP="00946466">
      <w:pPr>
        <w:ind w:firstLine="900"/>
        <w:jc w:val="both"/>
        <w:rPr>
          <w:sz w:val="28"/>
          <w:lang w:val="uk-UA"/>
        </w:rPr>
      </w:pPr>
      <w:r w:rsidRPr="009622D9">
        <w:rPr>
          <w:sz w:val="28"/>
          <w:lang w:val="uk-UA"/>
        </w:rPr>
        <w:t xml:space="preserve">Розглянувши </w:t>
      </w:r>
      <w:r>
        <w:rPr>
          <w:sz w:val="28"/>
          <w:lang w:val="uk-UA"/>
        </w:rPr>
        <w:t xml:space="preserve">пропозиції Недригайлівської </w:t>
      </w:r>
      <w:r w:rsidRPr="009622D9">
        <w:rPr>
          <w:sz w:val="28"/>
          <w:lang w:val="uk-UA"/>
        </w:rPr>
        <w:t>районно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державно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адміністраці</w:t>
      </w:r>
      <w:r>
        <w:rPr>
          <w:sz w:val="28"/>
          <w:lang w:val="uk-UA"/>
        </w:rPr>
        <w:t>ї</w:t>
      </w:r>
      <w:r w:rsidRPr="00C03F0F">
        <w:rPr>
          <w:sz w:val="28"/>
          <w:lang w:val="uk-UA"/>
        </w:rPr>
        <w:t>, відповідно до ст. 43 Закону України</w:t>
      </w:r>
      <w:r>
        <w:rPr>
          <w:sz w:val="28"/>
          <w:lang w:val="uk-UA"/>
        </w:rPr>
        <w:t xml:space="preserve"> «Про місцеве самоврядування в Україні», районна рада в и р і ш и л а:</w:t>
      </w:r>
    </w:p>
    <w:p w:rsidR="00946466" w:rsidRDefault="00946466" w:rsidP="00946466">
      <w:pPr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Внести </w:t>
      </w:r>
      <w:r w:rsidRPr="009B6F39">
        <w:rPr>
          <w:sz w:val="28"/>
          <w:szCs w:val="28"/>
          <w:lang w:val="uk-UA"/>
        </w:rPr>
        <w:t>зміни</w:t>
      </w:r>
      <w:r>
        <w:rPr>
          <w:sz w:val="28"/>
          <w:szCs w:val="28"/>
          <w:lang w:val="uk-UA"/>
        </w:rPr>
        <w:t xml:space="preserve"> до Програми економічного і</w:t>
      </w:r>
      <w:r w:rsidRPr="009B6F39">
        <w:rPr>
          <w:sz w:val="28"/>
          <w:szCs w:val="28"/>
          <w:lang w:val="uk-UA"/>
        </w:rPr>
        <w:t xml:space="preserve"> соціального розвитку </w:t>
      </w:r>
      <w:r>
        <w:rPr>
          <w:sz w:val="28"/>
          <w:szCs w:val="28"/>
          <w:lang w:val="uk-UA"/>
        </w:rPr>
        <w:t>Недригайлівського району на 2015</w:t>
      </w:r>
      <w:r w:rsidRPr="009B6F39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( далі-Програма), затвердженої рішенням районної ради від 22.01.2015 року:</w:t>
      </w:r>
    </w:p>
    <w:p w:rsidR="00946466" w:rsidRDefault="00946466" w:rsidP="0094646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1C1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910855">
        <w:rPr>
          <w:sz w:val="28"/>
          <w:szCs w:val="28"/>
          <w:lang w:val="uk-UA"/>
        </w:rPr>
        <w:t>оповн</w:t>
      </w:r>
      <w:r>
        <w:rPr>
          <w:sz w:val="28"/>
          <w:szCs w:val="28"/>
          <w:lang w:val="uk-UA"/>
        </w:rPr>
        <w:t>ити</w:t>
      </w:r>
      <w:r w:rsidRPr="00910855">
        <w:rPr>
          <w:sz w:val="28"/>
          <w:szCs w:val="28"/>
          <w:lang w:val="uk-UA"/>
        </w:rPr>
        <w:t xml:space="preserve"> напрям </w:t>
      </w:r>
      <w:r w:rsidRPr="00825B34">
        <w:rPr>
          <w:sz w:val="28"/>
          <w:szCs w:val="28"/>
          <w:lang w:val="uk-UA"/>
        </w:rPr>
        <w:t>2</w:t>
      </w:r>
      <w:r w:rsidRPr="00910855">
        <w:rPr>
          <w:sz w:val="28"/>
          <w:szCs w:val="28"/>
        </w:rPr>
        <w:t> </w:t>
      </w:r>
      <w:r w:rsidRPr="0091085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Соціальний та гуманітарний розвиток</w:t>
      </w:r>
      <w:r w:rsidRPr="0091085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а саме:</w:t>
      </w:r>
    </w:p>
    <w:p w:rsidR="00946466" w:rsidRDefault="00946466" w:rsidP="00946466">
      <w:pPr>
        <w:ind w:firstLine="85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1)  </w:t>
      </w:r>
      <w:r w:rsidRPr="00AF0CDB">
        <w:rPr>
          <w:sz w:val="28"/>
          <w:szCs w:val="28"/>
          <w:lang w:val="uk-UA"/>
        </w:rPr>
        <w:t xml:space="preserve">пріоритет 2.4 «Охорона здоров’я» завдання 1 «Покращення </w:t>
      </w:r>
      <w:r w:rsidRPr="00AF0CDB">
        <w:rPr>
          <w:bCs/>
          <w:sz w:val="28"/>
          <w:szCs w:val="28"/>
          <w:lang w:val="uk-UA"/>
        </w:rPr>
        <w:t xml:space="preserve">матеріально-технічної бази закладів охорони здоров’я. </w:t>
      </w:r>
      <w:proofErr w:type="spellStart"/>
      <w:r w:rsidRPr="00AF0CDB">
        <w:rPr>
          <w:bCs/>
          <w:sz w:val="28"/>
          <w:szCs w:val="28"/>
          <w:lang w:val="uk-UA"/>
        </w:rPr>
        <w:t>Дооснащення</w:t>
      </w:r>
      <w:proofErr w:type="spellEnd"/>
      <w:r w:rsidRPr="00AF0CDB">
        <w:rPr>
          <w:bCs/>
          <w:sz w:val="28"/>
          <w:szCs w:val="28"/>
          <w:lang w:val="uk-UA"/>
        </w:rPr>
        <w:t xml:space="preserve"> відділень лікувально-діагностичним обладнанням» заход</w:t>
      </w:r>
      <w:r>
        <w:rPr>
          <w:bCs/>
          <w:sz w:val="28"/>
          <w:szCs w:val="28"/>
          <w:lang w:val="uk-UA"/>
        </w:rPr>
        <w:t>ом</w:t>
      </w:r>
      <w:r w:rsidRPr="00AF0CDB">
        <w:rPr>
          <w:bCs/>
          <w:sz w:val="28"/>
          <w:szCs w:val="28"/>
          <w:lang w:val="uk-UA"/>
        </w:rPr>
        <w:t xml:space="preserve"> 6  (додається).</w:t>
      </w:r>
    </w:p>
    <w:p w:rsidR="00946466" w:rsidRPr="00AF0CDB" w:rsidRDefault="00946466" w:rsidP="00946466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sz w:val="28"/>
          <w:szCs w:val="28"/>
          <w:lang w:val="uk-UA"/>
        </w:rPr>
      </w:pPr>
      <w:r w:rsidRPr="00AF0CDB">
        <w:rPr>
          <w:sz w:val="28"/>
          <w:szCs w:val="28"/>
          <w:lang w:val="uk-UA"/>
        </w:rPr>
        <w:t xml:space="preserve">пріоритет 2.4 «Охорона здоров’я» завдання </w:t>
      </w:r>
      <w:r>
        <w:rPr>
          <w:sz w:val="28"/>
          <w:szCs w:val="28"/>
          <w:lang w:val="uk-UA"/>
        </w:rPr>
        <w:t>6</w:t>
      </w:r>
      <w:r w:rsidRPr="00AF0CD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Проведення будівництва, реконструкції будівель, капітальних ремонтів</w:t>
      </w:r>
      <w:r w:rsidRPr="00AF0CDB">
        <w:rPr>
          <w:bCs/>
          <w:sz w:val="28"/>
          <w:szCs w:val="28"/>
          <w:lang w:val="uk-UA"/>
        </w:rPr>
        <w:t>» заход</w:t>
      </w:r>
      <w:r>
        <w:rPr>
          <w:bCs/>
          <w:sz w:val="28"/>
          <w:szCs w:val="28"/>
          <w:lang w:val="uk-UA"/>
        </w:rPr>
        <w:t>ом</w:t>
      </w:r>
      <w:r w:rsidRPr="00AF0CD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Pr="00AF0CDB">
        <w:rPr>
          <w:bCs/>
          <w:sz w:val="28"/>
          <w:szCs w:val="28"/>
          <w:lang w:val="uk-UA"/>
        </w:rPr>
        <w:t xml:space="preserve">  (додається).</w:t>
      </w:r>
    </w:p>
    <w:p w:rsidR="00946466" w:rsidRDefault="00946466" w:rsidP="00946466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sz w:val="28"/>
          <w:szCs w:val="28"/>
          <w:lang w:val="uk-UA"/>
        </w:rPr>
      </w:pPr>
      <w:r w:rsidRPr="00910855">
        <w:rPr>
          <w:sz w:val="28"/>
          <w:szCs w:val="28"/>
          <w:lang w:val="uk-UA"/>
        </w:rPr>
        <w:t>п</w:t>
      </w:r>
      <w:r w:rsidRPr="00A35F57">
        <w:rPr>
          <w:sz w:val="28"/>
          <w:szCs w:val="28"/>
          <w:lang w:val="uk-UA"/>
        </w:rPr>
        <w:t xml:space="preserve">ріоритет </w:t>
      </w:r>
      <w:r>
        <w:rPr>
          <w:sz w:val="28"/>
          <w:szCs w:val="28"/>
          <w:lang w:val="uk-UA"/>
        </w:rPr>
        <w:t xml:space="preserve"> 2.8</w:t>
      </w:r>
      <w:r w:rsidRPr="00A35F57">
        <w:rPr>
          <w:sz w:val="28"/>
          <w:szCs w:val="28"/>
          <w:lang w:val="uk-UA"/>
        </w:rPr>
        <w:t xml:space="preserve"> </w:t>
      </w:r>
      <w:r w:rsidRPr="0091085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Культура, туризм» </w:t>
      </w:r>
      <w:r w:rsidRPr="00910855">
        <w:rPr>
          <w:sz w:val="28"/>
          <w:szCs w:val="28"/>
          <w:lang w:val="uk-UA"/>
        </w:rPr>
        <w:t xml:space="preserve"> завдання</w:t>
      </w:r>
      <w:r>
        <w:rPr>
          <w:sz w:val="28"/>
          <w:szCs w:val="28"/>
          <w:lang w:val="uk-UA"/>
        </w:rPr>
        <w:t xml:space="preserve"> 2 «</w:t>
      </w:r>
      <w:r w:rsidRPr="00825B34">
        <w:rPr>
          <w:bCs/>
          <w:sz w:val="28"/>
          <w:szCs w:val="28"/>
          <w:lang w:val="uk-UA"/>
        </w:rPr>
        <w:t>Зміцнення, розвиток та модернізація матеріально-технічної бази закладів культури»</w:t>
      </w:r>
      <w:r w:rsidRPr="00825B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заходом 4 (додається);</w:t>
      </w:r>
    </w:p>
    <w:p w:rsidR="00946466" w:rsidRPr="000A1162" w:rsidRDefault="00946466" w:rsidP="00946466">
      <w:pPr>
        <w:ind w:firstLine="851"/>
        <w:jc w:val="both"/>
        <w:rPr>
          <w:b/>
          <w:sz w:val="28"/>
          <w:szCs w:val="28"/>
          <w:lang w:val="uk-UA"/>
        </w:rPr>
      </w:pPr>
    </w:p>
    <w:p w:rsidR="00946466" w:rsidRPr="00232EDA" w:rsidRDefault="00946466" w:rsidP="00946466">
      <w:pPr>
        <w:ind w:left="1353"/>
        <w:jc w:val="both"/>
        <w:rPr>
          <w:sz w:val="28"/>
          <w:szCs w:val="28"/>
          <w:lang w:val="uk-UA"/>
        </w:rPr>
      </w:pPr>
    </w:p>
    <w:p w:rsidR="00946466" w:rsidRDefault="00946466" w:rsidP="00946466">
      <w:pPr>
        <w:jc w:val="both"/>
        <w:rPr>
          <w:b/>
          <w:sz w:val="28"/>
          <w:lang w:val="uk-UA"/>
        </w:rPr>
      </w:pPr>
    </w:p>
    <w:p w:rsidR="00946466" w:rsidRDefault="00946466" w:rsidP="00946466">
      <w:pPr>
        <w:jc w:val="both"/>
        <w:rPr>
          <w:b/>
          <w:sz w:val="28"/>
          <w:lang w:val="uk-UA"/>
        </w:rPr>
      </w:pPr>
      <w:r w:rsidRPr="00C633A6">
        <w:rPr>
          <w:b/>
          <w:sz w:val="28"/>
          <w:lang w:val="uk-UA"/>
        </w:rPr>
        <w:t xml:space="preserve">Голова ради                                    </w:t>
      </w:r>
      <w:r>
        <w:rPr>
          <w:b/>
          <w:sz w:val="28"/>
          <w:lang w:val="uk-UA"/>
        </w:rPr>
        <w:t xml:space="preserve">                              </w:t>
      </w:r>
      <w:r w:rsidRPr="00C633A6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С.І. Свириденко</w:t>
      </w:r>
    </w:p>
    <w:p w:rsidR="00946466" w:rsidRDefault="00946466" w:rsidP="00946466">
      <w:pPr>
        <w:jc w:val="both"/>
        <w:rPr>
          <w:b/>
          <w:sz w:val="28"/>
          <w:lang w:val="uk-UA"/>
        </w:rPr>
      </w:pPr>
    </w:p>
    <w:p w:rsidR="00946466" w:rsidRDefault="00946466" w:rsidP="00946466">
      <w:pPr>
        <w:jc w:val="both"/>
        <w:rPr>
          <w:b/>
          <w:sz w:val="28"/>
          <w:lang w:val="uk-UA"/>
        </w:rPr>
      </w:pPr>
    </w:p>
    <w:p w:rsidR="00946466" w:rsidRDefault="00946466" w:rsidP="00946466">
      <w:pPr>
        <w:jc w:val="both"/>
        <w:rPr>
          <w:b/>
          <w:sz w:val="28"/>
          <w:lang w:val="uk-UA"/>
        </w:rPr>
      </w:pPr>
    </w:p>
    <w:p w:rsidR="00946466" w:rsidRDefault="00946466" w:rsidP="00946466">
      <w:pPr>
        <w:jc w:val="both"/>
        <w:rPr>
          <w:b/>
          <w:sz w:val="28"/>
          <w:lang w:val="uk-UA"/>
        </w:rPr>
      </w:pPr>
    </w:p>
    <w:p w:rsidR="00946466" w:rsidRDefault="00946466" w:rsidP="00946466">
      <w:pPr>
        <w:jc w:val="both"/>
        <w:rPr>
          <w:b/>
          <w:sz w:val="28"/>
          <w:lang w:val="uk-UA"/>
        </w:rPr>
      </w:pPr>
    </w:p>
    <w:p w:rsidR="00946466" w:rsidRDefault="00946466" w:rsidP="00946466">
      <w:pPr>
        <w:jc w:val="both"/>
        <w:rPr>
          <w:b/>
          <w:sz w:val="28"/>
          <w:lang w:val="uk-UA"/>
        </w:rPr>
      </w:pPr>
    </w:p>
    <w:p w:rsidR="00946466" w:rsidRDefault="00946466" w:rsidP="00946466">
      <w:pPr>
        <w:jc w:val="both"/>
        <w:rPr>
          <w:b/>
          <w:sz w:val="28"/>
          <w:lang w:val="uk-UA"/>
        </w:rPr>
      </w:pPr>
    </w:p>
    <w:p w:rsidR="00946466" w:rsidRDefault="00946466" w:rsidP="00946466">
      <w:pPr>
        <w:ind w:right="459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:rsidR="00946466" w:rsidRDefault="00946466" w:rsidP="00946466">
      <w:pPr>
        <w:ind w:right="459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946466" w:rsidRDefault="00946466" w:rsidP="00946466">
      <w:pPr>
        <w:ind w:right="-81"/>
        <w:rPr>
          <w:sz w:val="28"/>
          <w:szCs w:val="28"/>
          <w:lang w:val="uk-UA"/>
        </w:rPr>
        <w:sectPr w:rsidR="00946466" w:rsidSect="00232EDA">
          <w:pgSz w:w="11906" w:h="16838"/>
          <w:pgMar w:top="1134" w:right="386" w:bottom="1134" w:left="1560" w:header="708" w:footer="708" w:gutter="0"/>
          <w:cols w:space="708"/>
          <w:docGrid w:linePitch="360"/>
        </w:sectPr>
      </w:pPr>
    </w:p>
    <w:p w:rsidR="00946466" w:rsidRPr="00EF6847" w:rsidRDefault="00946466" w:rsidP="00946466">
      <w:pPr>
        <w:ind w:left="10490" w:right="-81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</w:t>
      </w:r>
      <w:r w:rsidRPr="00EF6847">
        <w:rPr>
          <w:lang w:val="uk-UA"/>
        </w:rPr>
        <w:t xml:space="preserve">Додаток </w:t>
      </w:r>
    </w:p>
    <w:p w:rsidR="00946466" w:rsidRPr="00EF6847" w:rsidRDefault="00946466" w:rsidP="00946466">
      <w:pPr>
        <w:ind w:left="10490"/>
        <w:rPr>
          <w:lang w:val="uk-UA"/>
        </w:rPr>
      </w:pPr>
      <w:r w:rsidRPr="00EF6847">
        <w:rPr>
          <w:lang w:val="uk-UA"/>
        </w:rPr>
        <w:t xml:space="preserve">до рішення Недригайлівської районної ради </w:t>
      </w:r>
      <w:r>
        <w:rPr>
          <w:lang w:val="uk-UA"/>
        </w:rPr>
        <w:t xml:space="preserve"> </w:t>
      </w:r>
      <w:r w:rsidRPr="00EF6847">
        <w:rPr>
          <w:lang w:val="uk-UA"/>
        </w:rPr>
        <w:t>від _________201</w:t>
      </w:r>
      <w:r>
        <w:rPr>
          <w:lang w:val="uk-UA"/>
        </w:rPr>
        <w:t>5</w:t>
      </w:r>
      <w:r w:rsidRPr="00EF6847">
        <w:rPr>
          <w:lang w:val="uk-UA"/>
        </w:rPr>
        <w:t xml:space="preserve"> року                                                                             </w:t>
      </w:r>
    </w:p>
    <w:p w:rsidR="00946466" w:rsidRDefault="00946466" w:rsidP="00946466">
      <w:pPr>
        <w:ind w:left="10490"/>
        <w:rPr>
          <w:lang w:val="uk-UA"/>
        </w:rPr>
      </w:pPr>
      <w:r w:rsidRPr="00EF6847">
        <w:rPr>
          <w:lang w:val="uk-UA"/>
        </w:rPr>
        <w:t>«Про внесення змін до Програми економічного і соціального розвитку Недригайлівського</w:t>
      </w:r>
      <w:r>
        <w:rPr>
          <w:lang w:val="uk-UA"/>
        </w:rPr>
        <w:t xml:space="preserve"> </w:t>
      </w:r>
      <w:r w:rsidRPr="00EF6847">
        <w:rPr>
          <w:lang w:val="uk-UA"/>
        </w:rPr>
        <w:t>району на 201</w:t>
      </w:r>
      <w:r>
        <w:rPr>
          <w:lang w:val="uk-UA"/>
        </w:rPr>
        <w:t>5</w:t>
      </w:r>
      <w:r w:rsidRPr="00EF6847">
        <w:rPr>
          <w:lang w:val="uk-UA"/>
        </w:rPr>
        <w:t xml:space="preserve"> рік»    </w:t>
      </w:r>
    </w:p>
    <w:p w:rsidR="00946466" w:rsidRPr="00EF6847" w:rsidRDefault="00946466" w:rsidP="00946466">
      <w:pPr>
        <w:ind w:left="10490"/>
        <w:rPr>
          <w:lang w:val="uk-UA"/>
        </w:rPr>
      </w:pPr>
      <w:r w:rsidRPr="00EF6847">
        <w:rPr>
          <w:lang w:val="uk-UA"/>
        </w:rPr>
        <w:t xml:space="preserve">                                                                     </w:t>
      </w:r>
    </w:p>
    <w:p w:rsidR="00946466" w:rsidRDefault="00946466" w:rsidP="00946466">
      <w:pPr>
        <w:jc w:val="center"/>
        <w:rPr>
          <w:b/>
          <w:lang w:val="uk-UA"/>
        </w:rPr>
      </w:pPr>
      <w:r w:rsidRPr="00EF6847">
        <w:rPr>
          <w:b/>
          <w:bCs/>
          <w:lang w:val="uk-UA"/>
        </w:rPr>
        <w:t xml:space="preserve">Зміни до </w:t>
      </w:r>
      <w:r w:rsidRPr="00EF6847">
        <w:rPr>
          <w:b/>
          <w:lang w:val="uk-UA"/>
        </w:rPr>
        <w:t>Програми економічного і соціального розвитку</w:t>
      </w:r>
      <w:r>
        <w:rPr>
          <w:b/>
          <w:lang w:val="uk-UA"/>
        </w:rPr>
        <w:t xml:space="preserve"> </w:t>
      </w:r>
      <w:r w:rsidRPr="00EF6847">
        <w:rPr>
          <w:b/>
          <w:lang w:val="uk-UA"/>
        </w:rPr>
        <w:t xml:space="preserve"> Недригайлівського району на 201</w:t>
      </w:r>
      <w:r>
        <w:rPr>
          <w:b/>
          <w:lang w:val="uk-UA"/>
        </w:rPr>
        <w:t>5</w:t>
      </w:r>
      <w:r w:rsidRPr="00EF6847">
        <w:rPr>
          <w:b/>
          <w:lang w:val="uk-UA"/>
        </w:rPr>
        <w:t xml:space="preserve"> рік </w:t>
      </w:r>
    </w:p>
    <w:p w:rsidR="00946466" w:rsidRPr="00745DDD" w:rsidRDefault="00946466" w:rsidP="00946466">
      <w:pPr>
        <w:jc w:val="center"/>
        <w:rPr>
          <w:b/>
          <w:lang w:val="uk-UA"/>
        </w:rPr>
      </w:pPr>
      <w:r w:rsidRPr="00745DDD">
        <w:rPr>
          <w:b/>
          <w:lang w:val="uk-UA"/>
        </w:rPr>
        <w:t>Заходи щодо реалізації Програми економічного і соціального розвитку Недригайлівського району на 2015 рік</w:t>
      </w:r>
    </w:p>
    <w:p w:rsidR="00946466" w:rsidRDefault="00946466" w:rsidP="00946466">
      <w:pPr>
        <w:jc w:val="center"/>
        <w:rPr>
          <w:b/>
          <w:lang w:val="uk-UA"/>
        </w:rPr>
      </w:pPr>
      <w:r w:rsidRPr="00D00ADB">
        <w:rPr>
          <w:b/>
          <w:lang w:val="uk-UA"/>
        </w:rPr>
        <w:t>Напрям 2</w:t>
      </w:r>
      <w:r w:rsidRPr="00D00ADB">
        <w:rPr>
          <w:b/>
        </w:rPr>
        <w:t> </w:t>
      </w:r>
      <w:r w:rsidRPr="00D00ADB">
        <w:rPr>
          <w:b/>
          <w:lang w:val="uk-UA"/>
        </w:rPr>
        <w:t xml:space="preserve">«Соціальний та гуманітарний розвиток» </w:t>
      </w:r>
    </w:p>
    <w:p w:rsidR="00946466" w:rsidRPr="00D00ADB" w:rsidRDefault="00946466" w:rsidP="00946466">
      <w:pPr>
        <w:jc w:val="center"/>
        <w:rPr>
          <w:b/>
          <w:lang w:val="uk-UA"/>
        </w:rPr>
      </w:pP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737"/>
        <w:gridCol w:w="2824"/>
        <w:gridCol w:w="1676"/>
        <w:gridCol w:w="3290"/>
        <w:gridCol w:w="857"/>
        <w:gridCol w:w="1276"/>
        <w:gridCol w:w="712"/>
        <w:gridCol w:w="774"/>
        <w:gridCol w:w="2688"/>
      </w:tblGrid>
      <w:tr w:rsidR="00946466" w:rsidRPr="00674498" w:rsidTr="00687190">
        <w:trPr>
          <w:trHeight w:val="323"/>
        </w:trPr>
        <w:tc>
          <w:tcPr>
            <w:tcW w:w="248" w:type="pct"/>
            <w:vMerge w:val="restart"/>
            <w:vAlign w:val="center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  <w:r w:rsidRPr="00674498">
              <w:rPr>
                <w:b/>
              </w:rPr>
              <w:t xml:space="preserve">№ </w:t>
            </w:r>
            <w:proofErr w:type="spellStart"/>
            <w:r w:rsidRPr="00674498">
              <w:rPr>
                <w:b/>
              </w:rPr>
              <w:t>з</w:t>
            </w:r>
            <w:proofErr w:type="spellEnd"/>
            <w:r w:rsidRPr="00674498">
              <w:rPr>
                <w:b/>
              </w:rPr>
              <w:t>/</w:t>
            </w:r>
            <w:proofErr w:type="spellStart"/>
            <w:r w:rsidRPr="00674498">
              <w:rPr>
                <w:b/>
              </w:rPr>
              <w:t>п</w:t>
            </w:r>
            <w:proofErr w:type="spellEnd"/>
          </w:p>
        </w:tc>
        <w:tc>
          <w:tcPr>
            <w:tcW w:w="952" w:type="pct"/>
            <w:vMerge w:val="restart"/>
            <w:vAlign w:val="center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  <w:r w:rsidRPr="00674498">
              <w:rPr>
                <w:b/>
              </w:rPr>
              <w:t>Заходи</w:t>
            </w:r>
          </w:p>
        </w:tc>
        <w:tc>
          <w:tcPr>
            <w:tcW w:w="565" w:type="pct"/>
            <w:vMerge w:val="restart"/>
            <w:vAlign w:val="center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  <w:proofErr w:type="spellStart"/>
            <w:r w:rsidRPr="00674498">
              <w:rPr>
                <w:b/>
              </w:rPr>
              <w:t>Термін</w:t>
            </w:r>
            <w:proofErr w:type="spellEnd"/>
            <w:r w:rsidRPr="00674498">
              <w:rPr>
                <w:b/>
              </w:rPr>
              <w:t xml:space="preserve"> </w:t>
            </w:r>
          </w:p>
          <w:p w:rsidR="00946466" w:rsidRPr="00674498" w:rsidRDefault="00946466" w:rsidP="00687190">
            <w:pPr>
              <w:jc w:val="center"/>
              <w:rPr>
                <w:b/>
              </w:rPr>
            </w:pPr>
            <w:proofErr w:type="spellStart"/>
            <w:r w:rsidRPr="00674498">
              <w:rPr>
                <w:b/>
              </w:rPr>
              <w:t>виконання</w:t>
            </w:r>
            <w:proofErr w:type="spellEnd"/>
          </w:p>
        </w:tc>
        <w:tc>
          <w:tcPr>
            <w:tcW w:w="1109" w:type="pct"/>
            <w:vMerge w:val="restart"/>
            <w:vAlign w:val="center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  <w:proofErr w:type="spellStart"/>
            <w:r w:rsidRPr="00674498">
              <w:rPr>
                <w:b/>
              </w:rPr>
              <w:t>Відповідальний</w:t>
            </w:r>
            <w:proofErr w:type="spellEnd"/>
          </w:p>
          <w:p w:rsidR="00946466" w:rsidRPr="00674498" w:rsidRDefault="00946466" w:rsidP="00687190">
            <w:pPr>
              <w:jc w:val="center"/>
              <w:rPr>
                <w:b/>
              </w:rPr>
            </w:pPr>
            <w:proofErr w:type="spellStart"/>
            <w:r w:rsidRPr="00674498">
              <w:rPr>
                <w:b/>
              </w:rPr>
              <w:t>виконавець</w:t>
            </w:r>
            <w:proofErr w:type="spellEnd"/>
          </w:p>
        </w:tc>
        <w:tc>
          <w:tcPr>
            <w:tcW w:w="1220" w:type="pct"/>
            <w:gridSpan w:val="4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  <w:proofErr w:type="spellStart"/>
            <w:r w:rsidRPr="00674498">
              <w:rPr>
                <w:b/>
              </w:rPr>
              <w:t>Джерела</w:t>
            </w:r>
            <w:proofErr w:type="spellEnd"/>
            <w:r w:rsidRPr="00674498">
              <w:rPr>
                <w:b/>
              </w:rPr>
              <w:t xml:space="preserve"> та </w:t>
            </w:r>
            <w:proofErr w:type="spellStart"/>
            <w:r w:rsidRPr="00674498">
              <w:rPr>
                <w:b/>
              </w:rPr>
              <w:t>обсяги</w:t>
            </w:r>
            <w:proofErr w:type="spellEnd"/>
            <w:r w:rsidRPr="00674498">
              <w:rPr>
                <w:b/>
              </w:rPr>
              <w:t xml:space="preserve"> </w:t>
            </w:r>
            <w:proofErr w:type="spellStart"/>
            <w:r w:rsidRPr="00674498">
              <w:rPr>
                <w:b/>
              </w:rPr>
              <w:t>фінансування</w:t>
            </w:r>
            <w:proofErr w:type="spellEnd"/>
            <w:r w:rsidRPr="00674498">
              <w:rPr>
                <w:b/>
              </w:rPr>
              <w:t xml:space="preserve">, </w:t>
            </w:r>
          </w:p>
          <w:p w:rsidR="00946466" w:rsidRPr="00674498" w:rsidRDefault="00946466" w:rsidP="00687190">
            <w:pPr>
              <w:jc w:val="center"/>
            </w:pPr>
            <w:r w:rsidRPr="00674498">
              <w:t xml:space="preserve">тис. </w:t>
            </w:r>
            <w:proofErr w:type="spellStart"/>
            <w:r w:rsidRPr="00674498">
              <w:t>гривень</w:t>
            </w:r>
            <w:proofErr w:type="spellEnd"/>
          </w:p>
        </w:tc>
        <w:tc>
          <w:tcPr>
            <w:tcW w:w="906" w:type="pct"/>
            <w:vMerge w:val="restart"/>
            <w:vAlign w:val="center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  <w:proofErr w:type="spellStart"/>
            <w:r w:rsidRPr="00674498">
              <w:rPr>
                <w:b/>
              </w:rPr>
              <w:t>Очікувані</w:t>
            </w:r>
            <w:proofErr w:type="spellEnd"/>
            <w:r w:rsidRPr="00674498">
              <w:rPr>
                <w:b/>
              </w:rPr>
              <w:t xml:space="preserve"> </w:t>
            </w:r>
            <w:proofErr w:type="spellStart"/>
            <w:r w:rsidRPr="00674498">
              <w:rPr>
                <w:b/>
              </w:rPr>
              <w:t>результати</w:t>
            </w:r>
            <w:proofErr w:type="spellEnd"/>
            <w:r w:rsidRPr="00674498">
              <w:rPr>
                <w:b/>
              </w:rPr>
              <w:t xml:space="preserve"> </w:t>
            </w:r>
          </w:p>
          <w:p w:rsidR="00946466" w:rsidRPr="00674498" w:rsidRDefault="00946466" w:rsidP="00687190">
            <w:pPr>
              <w:jc w:val="center"/>
              <w:rPr>
                <w:b/>
              </w:rPr>
            </w:pPr>
            <w:proofErr w:type="spellStart"/>
            <w:r w:rsidRPr="00674498">
              <w:rPr>
                <w:b/>
              </w:rPr>
              <w:t>виконання</w:t>
            </w:r>
            <w:proofErr w:type="spellEnd"/>
            <w:r w:rsidRPr="00674498">
              <w:rPr>
                <w:b/>
              </w:rPr>
              <w:t xml:space="preserve"> заходу</w:t>
            </w:r>
          </w:p>
        </w:tc>
      </w:tr>
      <w:tr w:rsidR="00946466" w:rsidRPr="00674498" w:rsidTr="00687190">
        <w:trPr>
          <w:trHeight w:val="322"/>
        </w:trPr>
        <w:tc>
          <w:tcPr>
            <w:tcW w:w="248" w:type="pct"/>
            <w:vMerge/>
            <w:vAlign w:val="center"/>
          </w:tcPr>
          <w:p w:rsidR="00946466" w:rsidRPr="00674498" w:rsidRDefault="00946466" w:rsidP="00687190">
            <w:pPr>
              <w:ind w:left="-114" w:right="-78"/>
              <w:jc w:val="center"/>
              <w:rPr>
                <w:b/>
              </w:rPr>
            </w:pPr>
          </w:p>
        </w:tc>
        <w:tc>
          <w:tcPr>
            <w:tcW w:w="952" w:type="pct"/>
            <w:vMerge/>
            <w:vAlign w:val="center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</w:p>
        </w:tc>
        <w:tc>
          <w:tcPr>
            <w:tcW w:w="565" w:type="pct"/>
            <w:vMerge/>
            <w:vAlign w:val="center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</w:p>
        </w:tc>
        <w:tc>
          <w:tcPr>
            <w:tcW w:w="1109" w:type="pct"/>
            <w:vMerge/>
            <w:vAlign w:val="center"/>
          </w:tcPr>
          <w:p w:rsidR="00946466" w:rsidRPr="00674498" w:rsidRDefault="00946466" w:rsidP="00687190">
            <w:pPr>
              <w:rPr>
                <w:b/>
              </w:rPr>
            </w:pPr>
          </w:p>
        </w:tc>
        <w:tc>
          <w:tcPr>
            <w:tcW w:w="289" w:type="pct"/>
            <w:vAlign w:val="center"/>
          </w:tcPr>
          <w:p w:rsidR="00946466" w:rsidRPr="00674498" w:rsidRDefault="00946466" w:rsidP="00687190">
            <w:pPr>
              <w:ind w:left="-30" w:right="-28"/>
              <w:jc w:val="center"/>
            </w:pPr>
            <w:proofErr w:type="spellStart"/>
            <w:r w:rsidRPr="00674498">
              <w:t>Державний</w:t>
            </w:r>
            <w:proofErr w:type="spellEnd"/>
            <w:r w:rsidRPr="00674498">
              <w:t xml:space="preserve"> бюджет</w:t>
            </w:r>
          </w:p>
        </w:tc>
        <w:tc>
          <w:tcPr>
            <w:tcW w:w="430" w:type="pct"/>
          </w:tcPr>
          <w:p w:rsidR="00946466" w:rsidRPr="00674498" w:rsidRDefault="00946466" w:rsidP="00687190">
            <w:pPr>
              <w:jc w:val="center"/>
            </w:pPr>
            <w:proofErr w:type="spellStart"/>
            <w:r w:rsidRPr="00674498">
              <w:t>Обласний</w:t>
            </w:r>
            <w:proofErr w:type="spellEnd"/>
            <w:r w:rsidRPr="00674498">
              <w:t xml:space="preserve"> бюджет</w:t>
            </w:r>
          </w:p>
        </w:tc>
        <w:tc>
          <w:tcPr>
            <w:tcW w:w="240" w:type="pct"/>
            <w:vAlign w:val="center"/>
          </w:tcPr>
          <w:p w:rsidR="00946466" w:rsidRPr="00674498" w:rsidRDefault="00946466" w:rsidP="00687190">
            <w:pPr>
              <w:jc w:val="center"/>
            </w:pPr>
            <w:proofErr w:type="spellStart"/>
            <w:r w:rsidRPr="00674498">
              <w:t>Місцевий</w:t>
            </w:r>
            <w:proofErr w:type="spellEnd"/>
            <w:r w:rsidRPr="00674498">
              <w:t xml:space="preserve"> бюджет</w:t>
            </w:r>
          </w:p>
        </w:tc>
        <w:tc>
          <w:tcPr>
            <w:tcW w:w="261" w:type="pct"/>
            <w:vAlign w:val="center"/>
          </w:tcPr>
          <w:p w:rsidR="00946466" w:rsidRPr="00674498" w:rsidRDefault="00946466" w:rsidP="00687190">
            <w:pPr>
              <w:jc w:val="center"/>
            </w:pPr>
            <w:proofErr w:type="spellStart"/>
            <w:r w:rsidRPr="00674498">
              <w:t>Інші</w:t>
            </w:r>
            <w:proofErr w:type="spellEnd"/>
          </w:p>
          <w:p w:rsidR="00946466" w:rsidRPr="00674498" w:rsidRDefault="00946466" w:rsidP="00687190">
            <w:pPr>
              <w:jc w:val="center"/>
            </w:pPr>
            <w:proofErr w:type="spellStart"/>
            <w:r w:rsidRPr="00674498">
              <w:t>джерела</w:t>
            </w:r>
            <w:proofErr w:type="spellEnd"/>
          </w:p>
        </w:tc>
        <w:tc>
          <w:tcPr>
            <w:tcW w:w="906" w:type="pct"/>
            <w:vMerge/>
            <w:vAlign w:val="center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</w:p>
        </w:tc>
      </w:tr>
      <w:tr w:rsidR="00946466" w:rsidRPr="00674498" w:rsidTr="00687190">
        <w:trPr>
          <w:trHeight w:val="416"/>
        </w:trPr>
        <w:tc>
          <w:tcPr>
            <w:tcW w:w="5000" w:type="pct"/>
            <w:gridSpan w:val="9"/>
          </w:tcPr>
          <w:p w:rsidR="00946466" w:rsidRPr="00674498" w:rsidRDefault="00946466" w:rsidP="00687190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Пріоритет 2.4</w:t>
            </w:r>
            <w:r w:rsidRPr="00674498">
              <w:rPr>
                <w:b/>
                <w:lang w:val="uk-UA"/>
              </w:rPr>
              <w:t xml:space="preserve"> «О</w:t>
            </w:r>
            <w:r>
              <w:rPr>
                <w:b/>
                <w:lang w:val="uk-UA"/>
              </w:rPr>
              <w:t>хорона здоров’я</w:t>
            </w:r>
            <w:r w:rsidRPr="00674498">
              <w:rPr>
                <w:b/>
                <w:lang w:val="uk-UA"/>
              </w:rPr>
              <w:t>»</w:t>
            </w:r>
          </w:p>
        </w:tc>
      </w:tr>
      <w:tr w:rsidR="00946466" w:rsidRPr="00674498" w:rsidTr="00687190">
        <w:trPr>
          <w:trHeight w:val="691"/>
        </w:trPr>
        <w:tc>
          <w:tcPr>
            <w:tcW w:w="5000" w:type="pct"/>
            <w:gridSpan w:val="9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 w:rsidRPr="00674498">
              <w:rPr>
                <w:lang w:val="uk-UA"/>
              </w:rPr>
              <w:t xml:space="preserve">Завдання </w:t>
            </w:r>
            <w:r>
              <w:rPr>
                <w:lang w:val="uk-UA"/>
              </w:rPr>
              <w:t>1</w:t>
            </w:r>
            <w:r w:rsidRPr="00674498">
              <w:rPr>
                <w:lang w:val="uk-UA"/>
              </w:rPr>
              <w:t xml:space="preserve"> </w:t>
            </w:r>
            <w:r>
              <w:rPr>
                <w:lang w:val="uk-UA"/>
              </w:rPr>
              <w:t>«</w:t>
            </w:r>
            <w:r w:rsidRPr="00E43381">
              <w:rPr>
                <w:lang w:val="uk-UA"/>
              </w:rPr>
              <w:t xml:space="preserve">Покращення </w:t>
            </w:r>
            <w:r w:rsidRPr="00E43381">
              <w:rPr>
                <w:bCs/>
                <w:lang w:val="uk-UA"/>
              </w:rPr>
              <w:t xml:space="preserve">матеріально-технічної бази закладів охорони здоров’я. </w:t>
            </w:r>
            <w:proofErr w:type="spellStart"/>
            <w:r w:rsidRPr="00E43381">
              <w:rPr>
                <w:bCs/>
                <w:lang w:val="uk-UA"/>
              </w:rPr>
              <w:t>Дооснащення</w:t>
            </w:r>
            <w:proofErr w:type="spellEnd"/>
            <w:r w:rsidRPr="00E43381">
              <w:rPr>
                <w:bCs/>
                <w:lang w:val="uk-UA"/>
              </w:rPr>
              <w:t xml:space="preserve"> відділень лікувально-діагностичним обладнанням»</w:t>
            </w:r>
          </w:p>
        </w:tc>
      </w:tr>
      <w:tr w:rsidR="00946466" w:rsidRPr="00674498" w:rsidTr="00687190">
        <w:trPr>
          <w:trHeight w:val="1684"/>
        </w:trPr>
        <w:tc>
          <w:tcPr>
            <w:tcW w:w="248" w:type="pct"/>
          </w:tcPr>
          <w:p w:rsidR="00946466" w:rsidRPr="00674498" w:rsidRDefault="00946466" w:rsidP="00687190">
            <w:pPr>
              <w:ind w:left="426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952" w:type="pct"/>
          </w:tcPr>
          <w:p w:rsidR="00946466" w:rsidRPr="00674498" w:rsidRDefault="00946466" w:rsidP="00687190">
            <w:pPr>
              <w:jc w:val="both"/>
              <w:rPr>
                <w:spacing w:val="-4"/>
                <w:lang w:val="uk-UA"/>
              </w:rPr>
            </w:pPr>
            <w:r w:rsidRPr="00674498">
              <w:rPr>
                <w:spacing w:val="-4"/>
                <w:lang w:val="uk-UA"/>
              </w:rPr>
              <w:t xml:space="preserve">Захід </w:t>
            </w:r>
            <w:r>
              <w:rPr>
                <w:spacing w:val="-4"/>
                <w:lang w:val="uk-UA"/>
              </w:rPr>
              <w:t>5</w:t>
            </w:r>
            <w:r w:rsidRPr="00674498">
              <w:rPr>
                <w:spacing w:val="-4"/>
                <w:lang w:val="uk-UA"/>
              </w:rPr>
              <w:t xml:space="preserve">. Придбання </w:t>
            </w:r>
            <w:r>
              <w:rPr>
                <w:spacing w:val="-4"/>
                <w:lang w:val="uk-UA"/>
              </w:rPr>
              <w:t xml:space="preserve">медичного обладнання для дитячої консультації </w:t>
            </w:r>
          </w:p>
        </w:tc>
        <w:tc>
          <w:tcPr>
            <w:tcW w:w="565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 w:rsidRPr="00674498">
              <w:rPr>
                <w:lang w:val="uk-UA"/>
              </w:rPr>
              <w:t xml:space="preserve">2015 рік </w:t>
            </w:r>
          </w:p>
        </w:tc>
        <w:tc>
          <w:tcPr>
            <w:tcW w:w="1109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КЗ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Недригайлівський</w:t>
            </w:r>
            <w:proofErr w:type="spellEnd"/>
            <w:r>
              <w:rPr>
                <w:lang w:val="uk-UA"/>
              </w:rPr>
              <w:t xml:space="preserve"> районний центр первинної медико-санітарної допомоги»</w:t>
            </w:r>
          </w:p>
        </w:tc>
        <w:tc>
          <w:tcPr>
            <w:tcW w:w="289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 w:rsidRPr="00674498">
              <w:rPr>
                <w:lang w:val="uk-UA"/>
              </w:rPr>
              <w:t>-</w:t>
            </w:r>
          </w:p>
        </w:tc>
        <w:tc>
          <w:tcPr>
            <w:tcW w:w="430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674498">
              <w:rPr>
                <w:lang w:val="uk-UA"/>
              </w:rPr>
              <w:t>.0</w:t>
            </w:r>
          </w:p>
        </w:tc>
        <w:tc>
          <w:tcPr>
            <w:tcW w:w="240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 w:rsidRPr="00674498">
              <w:rPr>
                <w:lang w:val="uk-UA"/>
              </w:rPr>
              <w:t>-</w:t>
            </w:r>
          </w:p>
        </w:tc>
        <w:tc>
          <w:tcPr>
            <w:tcW w:w="261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 w:rsidRPr="00674498">
              <w:rPr>
                <w:lang w:val="uk-UA"/>
              </w:rPr>
              <w:t>-</w:t>
            </w:r>
          </w:p>
        </w:tc>
        <w:tc>
          <w:tcPr>
            <w:tcW w:w="906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Підвищення </w:t>
            </w:r>
            <w:r w:rsidRPr="00674498">
              <w:rPr>
                <w:lang w:val="uk-UA"/>
              </w:rPr>
              <w:t xml:space="preserve">якості надання </w:t>
            </w:r>
            <w:r>
              <w:rPr>
                <w:lang w:val="uk-UA"/>
              </w:rPr>
              <w:t xml:space="preserve"> медичної допомоги дітям</w:t>
            </w:r>
          </w:p>
        </w:tc>
      </w:tr>
      <w:tr w:rsidR="00946466" w:rsidRPr="00674498" w:rsidTr="00687190">
        <w:trPr>
          <w:trHeight w:val="416"/>
        </w:trPr>
        <w:tc>
          <w:tcPr>
            <w:tcW w:w="5000" w:type="pct"/>
            <w:gridSpan w:val="9"/>
          </w:tcPr>
          <w:p w:rsidR="00946466" w:rsidRPr="00E37138" w:rsidRDefault="00946466" w:rsidP="00687190">
            <w:pPr>
              <w:jc w:val="both"/>
              <w:rPr>
                <w:lang w:val="uk-UA"/>
              </w:rPr>
            </w:pPr>
            <w:r w:rsidRPr="00E37138">
              <w:rPr>
                <w:lang w:val="uk-UA"/>
              </w:rPr>
              <w:t xml:space="preserve">Завдання 6 «Проведення будівництва, реконструкції будівель, капітальних </w:t>
            </w:r>
            <w:r>
              <w:rPr>
                <w:lang w:val="uk-UA"/>
              </w:rPr>
              <w:t xml:space="preserve">та поточних </w:t>
            </w:r>
            <w:r w:rsidRPr="00E37138">
              <w:rPr>
                <w:lang w:val="uk-UA"/>
              </w:rPr>
              <w:t>ремонтів</w:t>
            </w:r>
            <w:r w:rsidRPr="00E37138">
              <w:rPr>
                <w:bCs/>
                <w:lang w:val="uk-UA"/>
              </w:rPr>
              <w:t>»</w:t>
            </w:r>
          </w:p>
        </w:tc>
      </w:tr>
      <w:tr w:rsidR="00946466" w:rsidRPr="00674498" w:rsidTr="00687190">
        <w:trPr>
          <w:trHeight w:val="1684"/>
        </w:trPr>
        <w:tc>
          <w:tcPr>
            <w:tcW w:w="248" w:type="pct"/>
          </w:tcPr>
          <w:p w:rsidR="00946466" w:rsidRPr="00674498" w:rsidRDefault="00946466" w:rsidP="00687190">
            <w:pPr>
              <w:ind w:left="426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52" w:type="pct"/>
          </w:tcPr>
          <w:p w:rsidR="00946466" w:rsidRPr="00674498" w:rsidRDefault="00946466" w:rsidP="00687190">
            <w:pPr>
              <w:jc w:val="both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Захід 2. Проведення ремонтних робіт по АЗПСМ </w:t>
            </w:r>
            <w:proofErr w:type="spellStart"/>
            <w:r>
              <w:rPr>
                <w:spacing w:val="-4"/>
                <w:lang w:val="uk-UA"/>
              </w:rPr>
              <w:t>смт</w:t>
            </w:r>
            <w:proofErr w:type="spellEnd"/>
            <w:r>
              <w:rPr>
                <w:spacing w:val="-4"/>
                <w:lang w:val="uk-UA"/>
              </w:rPr>
              <w:t xml:space="preserve">. </w:t>
            </w:r>
            <w:proofErr w:type="spellStart"/>
            <w:r>
              <w:rPr>
                <w:spacing w:val="-4"/>
                <w:lang w:val="uk-UA"/>
              </w:rPr>
              <w:t>Недригайлів</w:t>
            </w:r>
            <w:proofErr w:type="spellEnd"/>
          </w:p>
        </w:tc>
        <w:tc>
          <w:tcPr>
            <w:tcW w:w="565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2015 рік </w:t>
            </w:r>
          </w:p>
        </w:tc>
        <w:tc>
          <w:tcPr>
            <w:tcW w:w="1109" w:type="pct"/>
          </w:tcPr>
          <w:p w:rsidR="00946466" w:rsidRDefault="00946466" w:rsidP="0068719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КЗ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Недригайлівський</w:t>
            </w:r>
            <w:proofErr w:type="spellEnd"/>
            <w:r>
              <w:rPr>
                <w:lang w:val="uk-UA"/>
              </w:rPr>
              <w:t xml:space="preserve"> районний центр первинної медико-санітарної допомоги»</w:t>
            </w:r>
          </w:p>
        </w:tc>
        <w:tc>
          <w:tcPr>
            <w:tcW w:w="289" w:type="pct"/>
          </w:tcPr>
          <w:p w:rsidR="00946466" w:rsidRPr="00E37138" w:rsidRDefault="00946466" w:rsidP="00687190">
            <w:pPr>
              <w:jc w:val="both"/>
              <w:rPr>
                <w:lang w:val="uk-UA"/>
              </w:rPr>
            </w:pPr>
            <w:r w:rsidRPr="00E37138">
              <w:rPr>
                <w:lang w:val="uk-UA"/>
              </w:rPr>
              <w:t>-</w:t>
            </w:r>
          </w:p>
        </w:tc>
        <w:tc>
          <w:tcPr>
            <w:tcW w:w="430" w:type="pct"/>
          </w:tcPr>
          <w:p w:rsidR="00946466" w:rsidRPr="00E37138" w:rsidRDefault="00946466" w:rsidP="00687190">
            <w:pPr>
              <w:jc w:val="both"/>
              <w:rPr>
                <w:lang w:val="uk-UA"/>
              </w:rPr>
            </w:pPr>
            <w:r w:rsidRPr="00E37138">
              <w:rPr>
                <w:lang w:val="uk-UA"/>
              </w:rPr>
              <w:t>50.0</w:t>
            </w:r>
          </w:p>
        </w:tc>
        <w:tc>
          <w:tcPr>
            <w:tcW w:w="240" w:type="pct"/>
          </w:tcPr>
          <w:p w:rsidR="00946466" w:rsidRPr="00E37138" w:rsidRDefault="00946466" w:rsidP="00687190">
            <w:pPr>
              <w:jc w:val="both"/>
              <w:rPr>
                <w:lang w:val="uk-UA"/>
              </w:rPr>
            </w:pPr>
            <w:r w:rsidRPr="00E37138">
              <w:rPr>
                <w:lang w:val="uk-UA"/>
              </w:rPr>
              <w:t>-</w:t>
            </w:r>
          </w:p>
        </w:tc>
        <w:tc>
          <w:tcPr>
            <w:tcW w:w="261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06" w:type="pct"/>
          </w:tcPr>
          <w:p w:rsidR="00946466" w:rsidRDefault="00946466" w:rsidP="006871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Створення належних умов для забезпечення якісної амбулаторної допомоги населенню </w:t>
            </w:r>
          </w:p>
          <w:p w:rsidR="00946466" w:rsidRDefault="00946466" w:rsidP="00687190">
            <w:pPr>
              <w:jc w:val="both"/>
              <w:rPr>
                <w:lang w:val="uk-UA"/>
              </w:rPr>
            </w:pPr>
          </w:p>
          <w:p w:rsidR="00946466" w:rsidRDefault="00946466" w:rsidP="00687190">
            <w:pPr>
              <w:jc w:val="both"/>
              <w:rPr>
                <w:lang w:val="uk-UA"/>
              </w:rPr>
            </w:pPr>
          </w:p>
          <w:p w:rsidR="00946466" w:rsidRDefault="00946466" w:rsidP="00687190">
            <w:pPr>
              <w:jc w:val="both"/>
              <w:rPr>
                <w:lang w:val="uk-UA"/>
              </w:rPr>
            </w:pPr>
          </w:p>
        </w:tc>
      </w:tr>
      <w:tr w:rsidR="00946466" w:rsidRPr="00674498" w:rsidTr="00687190">
        <w:trPr>
          <w:trHeight w:val="423"/>
        </w:trPr>
        <w:tc>
          <w:tcPr>
            <w:tcW w:w="5000" w:type="pct"/>
            <w:gridSpan w:val="9"/>
          </w:tcPr>
          <w:p w:rsidR="00946466" w:rsidRPr="00674498" w:rsidRDefault="00946466" w:rsidP="00687190">
            <w:pPr>
              <w:jc w:val="center"/>
              <w:rPr>
                <w:lang w:val="uk-UA"/>
              </w:rPr>
            </w:pPr>
            <w:r w:rsidRPr="00674498">
              <w:rPr>
                <w:b/>
                <w:lang w:val="uk-UA"/>
              </w:rPr>
              <w:t xml:space="preserve">Пріоритет 2.8 «Культура, туризм»  </w:t>
            </w:r>
          </w:p>
        </w:tc>
      </w:tr>
      <w:tr w:rsidR="00946466" w:rsidRPr="00674498" w:rsidTr="00687190">
        <w:trPr>
          <w:trHeight w:val="556"/>
        </w:trPr>
        <w:tc>
          <w:tcPr>
            <w:tcW w:w="5000" w:type="pct"/>
            <w:gridSpan w:val="9"/>
          </w:tcPr>
          <w:p w:rsidR="00946466" w:rsidRPr="00674498" w:rsidRDefault="00946466" w:rsidP="00687190">
            <w:pPr>
              <w:rPr>
                <w:b/>
                <w:lang w:val="uk-UA"/>
              </w:rPr>
            </w:pPr>
            <w:r w:rsidRPr="00674498">
              <w:rPr>
                <w:lang w:val="uk-UA"/>
              </w:rPr>
              <w:t>Завдання 2 «</w:t>
            </w:r>
            <w:r w:rsidRPr="00674498">
              <w:rPr>
                <w:bCs/>
                <w:lang w:val="uk-UA"/>
              </w:rPr>
              <w:t>Зміцнення, розвиток та модернізація матеріально-технічної бази закладів культури»</w:t>
            </w:r>
          </w:p>
          <w:p w:rsidR="00946466" w:rsidRPr="00674498" w:rsidRDefault="00946466" w:rsidP="00687190">
            <w:pPr>
              <w:rPr>
                <w:lang w:val="uk-UA"/>
              </w:rPr>
            </w:pPr>
          </w:p>
        </w:tc>
      </w:tr>
      <w:tr w:rsidR="00946466" w:rsidRPr="00674498" w:rsidTr="00687190">
        <w:trPr>
          <w:trHeight w:val="1684"/>
        </w:trPr>
        <w:tc>
          <w:tcPr>
            <w:tcW w:w="248" w:type="pct"/>
          </w:tcPr>
          <w:p w:rsidR="00946466" w:rsidRPr="00674498" w:rsidRDefault="00946466" w:rsidP="00946466">
            <w:pPr>
              <w:numPr>
                <w:ilvl w:val="0"/>
                <w:numId w:val="2"/>
              </w:numPr>
              <w:spacing w:after="0" w:line="240" w:lineRule="auto"/>
              <w:jc w:val="center"/>
            </w:pPr>
          </w:p>
        </w:tc>
        <w:tc>
          <w:tcPr>
            <w:tcW w:w="952" w:type="pct"/>
          </w:tcPr>
          <w:p w:rsidR="00946466" w:rsidRPr="00D1493A" w:rsidRDefault="00946466" w:rsidP="00687190">
            <w:pPr>
              <w:jc w:val="both"/>
              <w:rPr>
                <w:spacing w:val="-4"/>
                <w:lang w:val="uk-UA"/>
              </w:rPr>
            </w:pPr>
            <w:r w:rsidRPr="00674498">
              <w:rPr>
                <w:spacing w:val="-4"/>
                <w:lang w:val="uk-UA"/>
              </w:rPr>
              <w:t xml:space="preserve">Захід </w:t>
            </w:r>
            <w:r w:rsidRPr="00D1493A">
              <w:rPr>
                <w:spacing w:val="-4"/>
              </w:rPr>
              <w:t>4</w:t>
            </w:r>
            <w:r w:rsidRPr="00674498">
              <w:rPr>
                <w:spacing w:val="-4"/>
                <w:lang w:val="uk-UA"/>
              </w:rPr>
              <w:t xml:space="preserve">.  Проведення </w:t>
            </w:r>
            <w:r>
              <w:rPr>
                <w:spacing w:val="-4"/>
                <w:lang w:val="uk-UA"/>
              </w:rPr>
              <w:t xml:space="preserve">ремонту приміщення Недригайлівської дитячої музичної школи </w:t>
            </w:r>
          </w:p>
        </w:tc>
        <w:tc>
          <w:tcPr>
            <w:tcW w:w="565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 w:rsidRPr="00674498">
              <w:rPr>
                <w:lang w:val="uk-UA"/>
              </w:rPr>
              <w:t>2015 рік</w:t>
            </w:r>
          </w:p>
        </w:tc>
        <w:tc>
          <w:tcPr>
            <w:tcW w:w="1109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 w:rsidRPr="00674498">
              <w:rPr>
                <w:lang w:val="uk-UA"/>
              </w:rPr>
              <w:t xml:space="preserve">Відділ культури, туризму, національностей і релігій </w:t>
            </w:r>
            <w:proofErr w:type="spellStart"/>
            <w:r w:rsidRPr="00674498">
              <w:rPr>
                <w:lang w:val="uk-UA"/>
              </w:rPr>
              <w:t>Недригайлівсьої</w:t>
            </w:r>
            <w:proofErr w:type="spellEnd"/>
            <w:r w:rsidRPr="00674498">
              <w:rPr>
                <w:lang w:val="uk-UA"/>
              </w:rPr>
              <w:t xml:space="preserve"> рай</w:t>
            </w:r>
            <w:r>
              <w:rPr>
                <w:lang w:val="uk-UA"/>
              </w:rPr>
              <w:t xml:space="preserve">онної </w:t>
            </w:r>
            <w:r w:rsidRPr="00674498">
              <w:rPr>
                <w:lang w:val="uk-UA"/>
              </w:rPr>
              <w:t>держа</w:t>
            </w:r>
            <w:r>
              <w:rPr>
                <w:lang w:val="uk-UA"/>
              </w:rPr>
              <w:t>вної а</w:t>
            </w:r>
            <w:r w:rsidRPr="00674498">
              <w:rPr>
                <w:lang w:val="uk-UA"/>
              </w:rPr>
              <w:t>дміністраці</w:t>
            </w:r>
            <w:r>
              <w:rPr>
                <w:lang w:val="uk-UA"/>
              </w:rPr>
              <w:t>ї</w:t>
            </w:r>
          </w:p>
        </w:tc>
        <w:tc>
          <w:tcPr>
            <w:tcW w:w="289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 w:rsidRPr="00674498">
              <w:rPr>
                <w:lang w:val="uk-UA"/>
              </w:rPr>
              <w:t>-</w:t>
            </w:r>
          </w:p>
        </w:tc>
        <w:tc>
          <w:tcPr>
            <w:tcW w:w="430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10.0</w:t>
            </w:r>
          </w:p>
        </w:tc>
        <w:tc>
          <w:tcPr>
            <w:tcW w:w="240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61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06" w:type="pct"/>
          </w:tcPr>
          <w:p w:rsidR="00946466" w:rsidRPr="00674498" w:rsidRDefault="00946466" w:rsidP="00687190">
            <w:pPr>
              <w:jc w:val="both"/>
              <w:rPr>
                <w:lang w:val="uk-UA"/>
              </w:rPr>
            </w:pPr>
            <w:proofErr w:type="spellStart"/>
            <w:r w:rsidRPr="00674498">
              <w:t>Покращення</w:t>
            </w:r>
            <w:proofErr w:type="spellEnd"/>
            <w:r w:rsidRPr="00674498">
              <w:t xml:space="preserve"> </w:t>
            </w:r>
            <w:proofErr w:type="spellStart"/>
            <w:r w:rsidRPr="00674498">
              <w:t>матеріально-технічної</w:t>
            </w:r>
            <w:proofErr w:type="spellEnd"/>
            <w:r w:rsidRPr="00674498">
              <w:t xml:space="preserve"> </w:t>
            </w:r>
            <w:proofErr w:type="spellStart"/>
            <w:r w:rsidRPr="00674498">
              <w:t>бази</w:t>
            </w:r>
            <w:proofErr w:type="spellEnd"/>
            <w:r w:rsidRPr="00674498">
              <w:t xml:space="preserve"> </w:t>
            </w:r>
            <w:r w:rsidRPr="00674498">
              <w:rPr>
                <w:lang w:val="uk-UA"/>
              </w:rPr>
              <w:t>школи</w:t>
            </w:r>
          </w:p>
        </w:tc>
      </w:tr>
    </w:tbl>
    <w:p w:rsidR="00946466" w:rsidRPr="00EF6847" w:rsidRDefault="00946466" w:rsidP="00946466">
      <w:pPr>
        <w:ind w:left="10490"/>
        <w:rPr>
          <w:lang w:val="uk-UA"/>
        </w:rPr>
      </w:pPr>
      <w:r w:rsidRPr="00EF6847">
        <w:rPr>
          <w:lang w:val="uk-UA"/>
        </w:rPr>
        <w:t xml:space="preserve">                                                                   </w:t>
      </w:r>
    </w:p>
    <w:p w:rsidR="00946466" w:rsidRDefault="00946466" w:rsidP="00946466">
      <w:pPr>
        <w:jc w:val="center"/>
        <w:rPr>
          <w:b/>
          <w:lang w:val="uk-UA"/>
        </w:rPr>
      </w:pPr>
    </w:p>
    <w:p w:rsidR="00946466" w:rsidRPr="00291889" w:rsidRDefault="00946466" w:rsidP="00946466">
      <w:pPr>
        <w:rPr>
          <w:b/>
          <w:lang w:val="uk-UA"/>
        </w:rPr>
      </w:pPr>
      <w:r w:rsidRPr="00291889">
        <w:rPr>
          <w:b/>
          <w:lang w:val="uk-UA"/>
        </w:rPr>
        <w:t>Керуючий справами виконавчого апарату</w:t>
      </w:r>
    </w:p>
    <w:p w:rsidR="00946466" w:rsidRDefault="00946466" w:rsidP="00946466">
      <w:pPr>
        <w:rPr>
          <w:sz w:val="28"/>
          <w:lang w:val="uk-UA"/>
        </w:rPr>
        <w:sectPr w:rsidR="00946466" w:rsidSect="008C21DA">
          <w:pgSz w:w="16838" w:h="11906" w:orient="landscape"/>
          <w:pgMar w:top="386" w:right="1134" w:bottom="851" w:left="1134" w:header="709" w:footer="709" w:gutter="0"/>
          <w:cols w:space="708"/>
          <w:docGrid w:linePitch="360"/>
        </w:sectPr>
      </w:pPr>
      <w:r w:rsidRPr="00291889">
        <w:rPr>
          <w:b/>
          <w:lang w:val="uk-UA"/>
        </w:rPr>
        <w:t xml:space="preserve">Недригайлівської районної ради                                                                                                                                                                            С.В. Коренев </w:t>
      </w:r>
    </w:p>
    <w:p w:rsidR="00FD58D1" w:rsidRPr="00946466" w:rsidRDefault="00FD58D1">
      <w:pPr>
        <w:rPr>
          <w:lang w:val="uk-UA"/>
        </w:rPr>
      </w:pPr>
    </w:p>
    <w:sectPr w:rsidR="00FD58D1" w:rsidRPr="00946466" w:rsidSect="004E7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43163"/>
    <w:multiLevelType w:val="hybridMultilevel"/>
    <w:tmpl w:val="7D7C77DC"/>
    <w:lvl w:ilvl="0" w:tplc="F94204B2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6E44A71"/>
    <w:multiLevelType w:val="hybridMultilevel"/>
    <w:tmpl w:val="EEE0C386"/>
    <w:lvl w:ilvl="0" w:tplc="B538BA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46466"/>
    <w:rsid w:val="002E0C61"/>
    <w:rsid w:val="004E7C1E"/>
    <w:rsid w:val="008D589C"/>
    <w:rsid w:val="00904498"/>
    <w:rsid w:val="00946466"/>
    <w:rsid w:val="00FD5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C1E"/>
  </w:style>
  <w:style w:type="paragraph" w:styleId="1">
    <w:name w:val="heading 1"/>
    <w:basedOn w:val="a"/>
    <w:next w:val="a"/>
    <w:link w:val="10"/>
    <w:qFormat/>
    <w:rsid w:val="00946466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466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3">
    <w:name w:val="Body Text 3"/>
    <w:basedOn w:val="a"/>
    <w:link w:val="30"/>
    <w:rsid w:val="0094646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30">
    <w:name w:val="Основной текст 3 Знак"/>
    <w:basedOn w:val="a0"/>
    <w:link w:val="3"/>
    <w:rsid w:val="00946466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547</Words>
  <Characters>3121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2015-08-03T07:24:00Z</dcterms:created>
  <dcterms:modified xsi:type="dcterms:W3CDTF">2015-08-03T07:26:00Z</dcterms:modified>
</cp:coreProperties>
</file>