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326AB" w:rsidRPr="004326AB" w:rsidTr="004326AB">
        <w:tc>
          <w:tcPr>
            <w:tcW w:w="0" w:type="auto"/>
            <w:shd w:val="clear" w:color="auto" w:fill="auto"/>
            <w:hideMark/>
          </w:tcPr>
          <w:p w:rsidR="004326AB" w:rsidRPr="004326AB" w:rsidRDefault="004326AB" w:rsidP="004326AB">
            <w:pPr>
              <w:spacing w:before="150" w:after="150" w:line="240" w:lineRule="auto"/>
              <w:ind w:right="4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6739D3" w:rsidRPr="006739D3" w:rsidRDefault="006739D3" w:rsidP="006739D3">
      <w:pPr>
        <w:shd w:val="clear" w:color="auto" w:fill="FFFFFF"/>
        <w:spacing w:before="180" w:after="150" w:line="300" w:lineRule="atLeast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39D3">
        <w:rPr>
          <w:rFonts w:ascii="Georgia" w:eastAsia="Times New Roman" w:hAnsi="Georgia" w:cs="Arial"/>
          <w:b/>
          <w:bCs/>
          <w:color w:val="FF0000"/>
          <w:sz w:val="36"/>
          <w:szCs w:val="36"/>
          <w:shd w:val="clear" w:color="auto" w:fill="FFEEFC"/>
          <w:lang w:val="uk-UA" w:eastAsia="ru-RU"/>
        </w:rPr>
        <w:t>Телефони "гарячих ліній"</w:t>
      </w:r>
    </w:p>
    <w:p w:rsidR="006739D3" w:rsidRPr="006739D3" w:rsidRDefault="006739D3" w:rsidP="006739D3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39D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739D3">
        <w:rPr>
          <w:rFonts w:ascii="Georgia" w:eastAsia="Times New Roman" w:hAnsi="Georgia" w:cs="Arial"/>
          <w:b/>
          <w:bCs/>
          <w:color w:val="444444"/>
          <w:sz w:val="36"/>
          <w:szCs w:val="36"/>
          <w:shd w:val="clear" w:color="auto" w:fill="FFEEFC"/>
          <w:lang w:val="uk-UA" w:eastAsia="ru-RU"/>
        </w:rPr>
        <w:t>Контактна інформація</w:t>
      </w:r>
    </w:p>
    <w:p w:rsidR="006739D3" w:rsidRPr="006739D3" w:rsidRDefault="006739D3" w:rsidP="006739D3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39D3">
        <w:rPr>
          <w:rFonts w:ascii="Georgia" w:eastAsia="Times New Roman" w:hAnsi="Georgia" w:cs="Arial"/>
          <w:b/>
          <w:bCs/>
          <w:color w:val="444444"/>
          <w:sz w:val="36"/>
          <w:szCs w:val="36"/>
          <w:shd w:val="clear" w:color="auto" w:fill="FFEEFC"/>
          <w:lang w:val="uk-UA" w:eastAsia="ru-RU"/>
        </w:rPr>
        <w:t>установ та організацій, які надають допомогу (безкоштовно)</w:t>
      </w:r>
    </w:p>
    <w:p w:rsidR="006739D3" w:rsidRPr="006739D3" w:rsidRDefault="006739D3" w:rsidP="006739D3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739D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11341" w:type="dxa"/>
        <w:tblInd w:w="-11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27"/>
        <w:gridCol w:w="5214"/>
      </w:tblGrid>
      <w:tr w:rsidR="006739D3" w:rsidRPr="006739D3" w:rsidTr="00076717">
        <w:tc>
          <w:tcPr>
            <w:tcW w:w="6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Установа</w:t>
            </w:r>
          </w:p>
        </w:tc>
        <w:tc>
          <w:tcPr>
            <w:tcW w:w="5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6739D3" w:rsidRPr="006739D3" w:rsidTr="00076717">
        <w:tc>
          <w:tcPr>
            <w:tcW w:w="6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Урядова «гаряча лінія»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0 800 507 309;</w:t>
            </w:r>
          </w:p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0 800 502 079 – для жителів Луганської області;</w:t>
            </w:r>
          </w:p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0 800 507 506 або</w:t>
            </w:r>
          </w:p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062 348 03 05 – для жителів Донецької області;</w:t>
            </w:r>
          </w:p>
        </w:tc>
      </w:tr>
      <w:tr w:rsidR="006739D3" w:rsidRPr="006739D3" w:rsidTr="00076717">
        <w:tc>
          <w:tcPr>
            <w:tcW w:w="6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Національна дитяча «гаряча лінія» </w:t>
            </w: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(безкоштовно</w:t>
            </w:r>
            <w:proofErr w:type="gramStart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0 800 500 225 (зі стаціонарного телефону) або</w:t>
            </w:r>
          </w:p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(з номерів Київстар та life:)</w:t>
            </w:r>
          </w:p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Інформаційні, психологічні та юридичні консультації. Анонімно і конфіденційно</w:t>
            </w:r>
          </w:p>
        </w:tc>
      </w:tr>
      <w:tr w:rsidR="006739D3" w:rsidRPr="006739D3" w:rsidTr="00076717">
        <w:tc>
          <w:tcPr>
            <w:tcW w:w="6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Національна гаряча лінія з протидії домашньому насильству, торгі</w:t>
            </w:r>
            <w:proofErr w:type="gramStart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</w:t>
            </w:r>
            <w:proofErr w:type="gramEnd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 людьми та гендерній дискримінації</w:t>
            </w: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(безкоштовно )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0 800 500 335 (зі стаціонарного телефону) або 386 (з мобільного)</w:t>
            </w:r>
          </w:p>
        </w:tc>
      </w:tr>
      <w:tr w:rsidR="006739D3" w:rsidRPr="006739D3" w:rsidTr="00076717">
        <w:tc>
          <w:tcPr>
            <w:tcW w:w="6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Національна гаряча лінія з протидії торгі</w:t>
            </w:r>
            <w:proofErr w:type="gramStart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</w:t>
            </w:r>
            <w:proofErr w:type="gramEnd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 людьми та консультування мігрантів</w:t>
            </w: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(консультації надаються на засадах анонімності та конфіденційності; безкоштовно )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0 800 505 501 (зі стаціонарних телефонів </w:t>
            </w:r>
            <w:proofErr w:type="gramStart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межах України);</w:t>
            </w:r>
          </w:p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(з номерів Київстар.</w:t>
            </w:r>
            <w:proofErr w:type="gramEnd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МТС,life:) та Beeline)</w:t>
            </w:r>
            <w:proofErr w:type="gramEnd"/>
          </w:p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gramEnd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пт 10:00 – 21:00.</w:t>
            </w:r>
          </w:p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</w:t>
            </w:r>
            <w:proofErr w:type="gramEnd"/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10:00 – 18:00.</w:t>
            </w:r>
          </w:p>
        </w:tc>
      </w:tr>
      <w:tr w:rsidR="006739D3" w:rsidRPr="006739D3" w:rsidTr="00076717">
        <w:tc>
          <w:tcPr>
            <w:tcW w:w="6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Національна гаряча лінія з попередження насильства </w:t>
            </w:r>
            <w:proofErr w:type="gramStart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сім’ї Міжнародного правозахисного центра LaStrada - Україна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0 800 500 33 50</w:t>
            </w:r>
          </w:p>
        </w:tc>
      </w:tr>
      <w:tr w:rsidR="006739D3" w:rsidRPr="006739D3" w:rsidTr="00076717">
        <w:tc>
          <w:tcPr>
            <w:tcW w:w="6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Національна лінія телефону довіри з питань</w:t>
            </w:r>
            <w:proofErr w:type="gramStart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ІЛ/СНІДу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0 800 500 45 10</w:t>
            </w:r>
          </w:p>
        </w:tc>
      </w:tr>
      <w:tr w:rsidR="006739D3" w:rsidRPr="006739D3" w:rsidTr="00076717">
        <w:tc>
          <w:tcPr>
            <w:tcW w:w="6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Сумський обласний центр </w:t>
            </w:r>
            <w:proofErr w:type="gramStart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</w:t>
            </w:r>
            <w:proofErr w:type="gramEnd"/>
            <w:r w:rsidRPr="00673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іально-психологічної допомоги</w:t>
            </w: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(консультації надаються на засадах анонімності та конфіденційності; безкоштовно )</w:t>
            </w:r>
          </w:p>
        </w:tc>
        <w:tc>
          <w:tcPr>
            <w:tcW w:w="5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39D3" w:rsidRPr="006739D3" w:rsidRDefault="006739D3" w:rsidP="006739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60 18 58</w:t>
            </w:r>
          </w:p>
        </w:tc>
      </w:tr>
    </w:tbl>
    <w:p w:rsidR="00712014" w:rsidRPr="004326AB" w:rsidRDefault="00076717" w:rsidP="004326AB">
      <w:pPr>
        <w:spacing w:line="240" w:lineRule="auto"/>
        <w:rPr>
          <w:sz w:val="28"/>
          <w:szCs w:val="28"/>
        </w:rPr>
      </w:pPr>
    </w:p>
    <w:sectPr w:rsidR="00712014" w:rsidRPr="004326AB" w:rsidSect="00F0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26AB"/>
    <w:rsid w:val="00076717"/>
    <w:rsid w:val="001509B0"/>
    <w:rsid w:val="004326AB"/>
    <w:rsid w:val="006739D3"/>
    <w:rsid w:val="00C2623B"/>
    <w:rsid w:val="00F0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4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4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4326AB"/>
  </w:style>
  <w:style w:type="paragraph" w:customStyle="1" w:styleId="rvps6">
    <w:name w:val="rvps6"/>
    <w:basedOn w:val="a"/>
    <w:rsid w:val="004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4326AB"/>
  </w:style>
  <w:style w:type="character" w:customStyle="1" w:styleId="rvts44">
    <w:name w:val="rvts44"/>
    <w:basedOn w:val="a0"/>
    <w:rsid w:val="004326AB"/>
  </w:style>
  <w:style w:type="paragraph" w:customStyle="1" w:styleId="rvps18">
    <w:name w:val="rvps18"/>
    <w:basedOn w:val="a"/>
    <w:rsid w:val="004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326AB"/>
  </w:style>
  <w:style w:type="character" w:styleId="a3">
    <w:name w:val="Hyperlink"/>
    <w:basedOn w:val="a0"/>
    <w:uiPriority w:val="99"/>
    <w:semiHidden/>
    <w:unhideWhenUsed/>
    <w:rsid w:val="004326AB"/>
    <w:rPr>
      <w:color w:val="0000FF"/>
      <w:u w:val="single"/>
    </w:rPr>
  </w:style>
  <w:style w:type="paragraph" w:customStyle="1" w:styleId="rvps2">
    <w:name w:val="rvps2"/>
    <w:basedOn w:val="a"/>
    <w:rsid w:val="004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4326AB"/>
  </w:style>
  <w:style w:type="character" w:customStyle="1" w:styleId="rvts15">
    <w:name w:val="rvts15"/>
    <w:basedOn w:val="a0"/>
    <w:rsid w:val="004326AB"/>
  </w:style>
  <w:style w:type="character" w:customStyle="1" w:styleId="rvts9">
    <w:name w:val="rvts9"/>
    <w:basedOn w:val="a0"/>
    <w:rsid w:val="004326AB"/>
  </w:style>
  <w:style w:type="character" w:customStyle="1" w:styleId="rvts11">
    <w:name w:val="rvts11"/>
    <w:basedOn w:val="a0"/>
    <w:rsid w:val="004326AB"/>
  </w:style>
  <w:style w:type="paragraph" w:customStyle="1" w:styleId="rvps14">
    <w:name w:val="rvps14"/>
    <w:basedOn w:val="a"/>
    <w:rsid w:val="004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4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4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73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43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25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87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E0957-B9B9-4FB5-8C1F-816615110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2019-10-28T05:13:00Z</dcterms:created>
  <dcterms:modified xsi:type="dcterms:W3CDTF">2019-10-28T05:13:00Z</dcterms:modified>
</cp:coreProperties>
</file>